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32D" w:rsidRPr="00FF6AB4" w:rsidRDefault="00B37DEE" w:rsidP="004912B7">
      <w:pPr>
        <w:jc w:val="center"/>
        <w:rPr>
          <w:rFonts w:ascii="方正小标宋简体" w:eastAsia="方正小标宋简体" w:hAnsi="仿宋" w:hint="eastAsia"/>
          <w:sz w:val="40"/>
          <w:szCs w:val="32"/>
        </w:rPr>
      </w:pPr>
      <w:bookmarkStart w:id="0" w:name="_GoBack"/>
      <w:bookmarkEnd w:id="0"/>
      <w:r w:rsidRPr="00FF6AB4">
        <w:rPr>
          <w:rFonts w:ascii="方正小标宋简体" w:eastAsia="方正小标宋简体" w:hAnsi="仿宋" w:hint="eastAsia"/>
          <w:sz w:val="40"/>
          <w:szCs w:val="32"/>
        </w:rPr>
        <w:t>小规模纳税人复工复业增值税操作指引</w:t>
      </w:r>
    </w:p>
    <w:p w:rsidR="00CE4973" w:rsidRPr="00CE4973" w:rsidRDefault="00CE4973" w:rsidP="00CE4973">
      <w:pPr>
        <w:pStyle w:val="ab"/>
        <w:rPr>
          <w:rFonts w:ascii="仿宋" w:eastAsia="仿宋" w:hAnsi="仿宋" w:hint="eastAsia"/>
          <w:sz w:val="32"/>
          <w:szCs w:val="32"/>
        </w:rPr>
      </w:pPr>
    </w:p>
    <w:p w:rsidR="00CE4973" w:rsidRPr="00173BEB" w:rsidRDefault="00CE4973" w:rsidP="00CE4973">
      <w:pPr>
        <w:pStyle w:val="ab"/>
        <w:rPr>
          <w:rFonts w:ascii="仿宋" w:eastAsia="仿宋" w:hAnsi="仿宋" w:hint="eastAsia"/>
          <w:color w:val="000000"/>
          <w:sz w:val="32"/>
          <w:szCs w:val="32"/>
        </w:rPr>
      </w:pPr>
      <w:r w:rsidRPr="00173BEB">
        <w:rPr>
          <w:rFonts w:ascii="仿宋" w:eastAsia="仿宋" w:hAnsi="仿宋" w:hint="eastAsia"/>
          <w:color w:val="000000"/>
          <w:sz w:val="32"/>
          <w:szCs w:val="32"/>
        </w:rPr>
        <w:t>尊敬的纳税人：</w:t>
      </w:r>
    </w:p>
    <w:p w:rsidR="00CE4973" w:rsidRPr="00173BEB" w:rsidRDefault="00CE4973" w:rsidP="00CE4973">
      <w:pPr>
        <w:pStyle w:val="ab"/>
        <w:ind w:firstLine="660"/>
        <w:rPr>
          <w:rFonts w:ascii="仿宋" w:eastAsia="仿宋" w:hAnsi="仿宋" w:hint="eastAsia"/>
          <w:color w:val="000000"/>
          <w:sz w:val="32"/>
          <w:szCs w:val="32"/>
        </w:rPr>
      </w:pPr>
      <w:r w:rsidRPr="00173BEB">
        <w:rPr>
          <w:rFonts w:ascii="仿宋" w:eastAsia="仿宋" w:hAnsi="仿宋" w:hint="eastAsia"/>
          <w:color w:val="000000"/>
          <w:sz w:val="32"/>
          <w:szCs w:val="32"/>
        </w:rPr>
        <w:t>为支持小规模纳税人在做好新冠肺炎疫情防控同时加快复工复业，财政部和国家税务总局出台了一系列的增值税优惠政策。为保障福建省（不含厦门，下同）的小规模纳税人及时享受优惠政策并正确填写申报表，国家税务总局福建省税务局编写了《小规模纳税人复工复业增值税操作指引》。本指引分为优惠政策讲解、申报案例演示、发票开具指南和常见问题解答四部分，您可以点击</w:t>
      </w:r>
      <w:r w:rsidR="0093287A">
        <w:rPr>
          <w:rFonts w:ascii="仿宋" w:eastAsia="仿宋" w:hAnsi="仿宋" w:hint="eastAsia"/>
          <w:color w:val="000000"/>
          <w:sz w:val="32"/>
          <w:szCs w:val="32"/>
        </w:rPr>
        <w:t>目录页的</w:t>
      </w:r>
      <w:r w:rsidRPr="00173BEB">
        <w:rPr>
          <w:rFonts w:ascii="仿宋" w:eastAsia="仿宋" w:hAnsi="仿宋" w:hint="eastAsia"/>
          <w:color w:val="000000"/>
          <w:sz w:val="32"/>
          <w:szCs w:val="32"/>
        </w:rPr>
        <w:t>相关内容获取更多信息。</w:t>
      </w:r>
    </w:p>
    <w:p w:rsidR="00CE4973" w:rsidRPr="00173BEB" w:rsidRDefault="00CE4973" w:rsidP="00CE4973">
      <w:pPr>
        <w:pStyle w:val="ab"/>
        <w:ind w:firstLine="660"/>
        <w:rPr>
          <w:rFonts w:ascii="仿宋" w:eastAsia="仿宋" w:hAnsi="仿宋" w:hint="eastAsia"/>
          <w:color w:val="000000"/>
          <w:sz w:val="32"/>
          <w:szCs w:val="32"/>
        </w:rPr>
      </w:pPr>
    </w:p>
    <w:p w:rsidR="00CE4973" w:rsidRPr="00173BEB" w:rsidRDefault="00CE4973" w:rsidP="00CE4973">
      <w:pPr>
        <w:pStyle w:val="ab"/>
        <w:ind w:firstLine="660"/>
        <w:rPr>
          <w:rFonts w:ascii="仿宋" w:eastAsia="仿宋" w:hAnsi="仿宋" w:hint="eastAsia"/>
          <w:color w:val="000000"/>
          <w:sz w:val="32"/>
          <w:szCs w:val="32"/>
        </w:rPr>
      </w:pPr>
    </w:p>
    <w:p w:rsidR="00CE4973" w:rsidRPr="00173BEB" w:rsidRDefault="00CE4973" w:rsidP="00CE4973">
      <w:pPr>
        <w:pStyle w:val="ab"/>
        <w:ind w:firstLineChars="1250" w:firstLine="4000"/>
        <w:rPr>
          <w:rFonts w:ascii="仿宋" w:eastAsia="仿宋" w:hAnsi="仿宋" w:hint="eastAsia"/>
          <w:color w:val="000000"/>
          <w:sz w:val="32"/>
          <w:szCs w:val="32"/>
        </w:rPr>
      </w:pPr>
      <w:r w:rsidRPr="00173BEB">
        <w:rPr>
          <w:rFonts w:ascii="仿宋" w:eastAsia="仿宋" w:hAnsi="仿宋" w:hint="eastAsia"/>
          <w:color w:val="000000"/>
          <w:sz w:val="32"/>
          <w:szCs w:val="32"/>
        </w:rPr>
        <w:t>国家税务总局福建省税务局</w:t>
      </w:r>
    </w:p>
    <w:p w:rsidR="00CE4973" w:rsidRPr="00173BEB" w:rsidRDefault="00CE4973" w:rsidP="00CE4973">
      <w:pPr>
        <w:pStyle w:val="ab"/>
        <w:ind w:firstLineChars="1650" w:firstLine="5280"/>
        <w:rPr>
          <w:rFonts w:ascii="仿宋" w:eastAsia="仿宋" w:hAnsi="仿宋" w:hint="eastAsia"/>
          <w:color w:val="000000"/>
          <w:sz w:val="32"/>
          <w:szCs w:val="32"/>
        </w:rPr>
      </w:pPr>
      <w:r w:rsidRPr="00173BEB">
        <w:rPr>
          <w:rFonts w:ascii="仿宋" w:eastAsia="仿宋" w:hAnsi="仿宋"/>
          <w:color w:val="000000"/>
          <w:sz w:val="32"/>
          <w:szCs w:val="32"/>
        </w:rPr>
        <w:t>2020年3月</w:t>
      </w:r>
      <w:r w:rsidR="0093287A">
        <w:rPr>
          <w:rFonts w:ascii="仿宋" w:eastAsia="仿宋" w:hAnsi="仿宋" w:hint="eastAsia"/>
          <w:color w:val="000000"/>
          <w:sz w:val="32"/>
          <w:szCs w:val="32"/>
        </w:rPr>
        <w:t>24</w:t>
      </w:r>
      <w:r w:rsidRPr="00173BEB">
        <w:rPr>
          <w:rFonts w:ascii="仿宋" w:eastAsia="仿宋" w:hAnsi="仿宋"/>
          <w:color w:val="000000"/>
          <w:sz w:val="32"/>
          <w:szCs w:val="32"/>
        </w:rPr>
        <w:t>日</w:t>
      </w: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hint="eastAsia"/>
        </w:rPr>
      </w:pPr>
    </w:p>
    <w:p w:rsidR="00CE4973" w:rsidRPr="00173BEB" w:rsidRDefault="00CE4973" w:rsidP="00CE4973">
      <w:pPr>
        <w:rPr>
          <w:rFonts w:ascii="仿宋" w:eastAsia="仿宋" w:hAnsi="仿宋"/>
          <w:sz w:val="32"/>
          <w:szCs w:val="32"/>
        </w:rPr>
      </w:pPr>
      <w:r w:rsidRPr="00173BEB">
        <w:rPr>
          <w:rFonts w:ascii="仿宋" w:eastAsia="仿宋" w:hAnsi="仿宋"/>
          <w:sz w:val="32"/>
          <w:szCs w:val="32"/>
        </w:rPr>
        <w:t xml:space="preserve"> </w:t>
      </w:r>
    </w:p>
    <w:p w:rsidR="006B4629" w:rsidRPr="00173BEB" w:rsidRDefault="006B4629" w:rsidP="006B4629">
      <w:pPr>
        <w:pStyle w:val="TOC"/>
        <w:jc w:val="center"/>
        <w:rPr>
          <w:rFonts w:ascii="仿宋" w:eastAsia="仿宋" w:hAnsi="仿宋"/>
          <w:color w:val="000000"/>
          <w:sz w:val="36"/>
          <w:szCs w:val="32"/>
        </w:rPr>
      </w:pPr>
      <w:bookmarkStart w:id="1" w:name="_Toc35443345"/>
      <w:bookmarkStart w:id="2" w:name="_Toc35443616"/>
      <w:r w:rsidRPr="00173BEB">
        <w:rPr>
          <w:rFonts w:ascii="仿宋" w:eastAsia="仿宋" w:hAnsi="仿宋"/>
          <w:color w:val="000000"/>
          <w:sz w:val="36"/>
          <w:szCs w:val="32"/>
          <w:lang w:val="zh-CN"/>
        </w:rPr>
        <w:lastRenderedPageBreak/>
        <w:t>目录</w:t>
      </w:r>
    </w:p>
    <w:p w:rsidR="006B4629" w:rsidRPr="004729AF" w:rsidRDefault="006B4629">
      <w:pPr>
        <w:pStyle w:val="11"/>
        <w:rPr>
          <w:b w:val="0"/>
          <w:color w:val="000000"/>
          <w:u w:val="thick"/>
        </w:rPr>
      </w:pPr>
      <w:r w:rsidRPr="004729AF">
        <w:rPr>
          <w:color w:val="000000"/>
          <w:u w:val="thick"/>
        </w:rPr>
        <w:fldChar w:fldCharType="begin"/>
      </w:r>
      <w:r w:rsidRPr="004729AF">
        <w:rPr>
          <w:color w:val="000000"/>
          <w:u w:val="thick"/>
        </w:rPr>
        <w:instrText xml:space="preserve"> TOC \o "1-3" \h \z \u </w:instrText>
      </w:r>
      <w:r w:rsidRPr="004729AF">
        <w:rPr>
          <w:color w:val="000000"/>
          <w:u w:val="thick"/>
        </w:rPr>
        <w:fldChar w:fldCharType="separate"/>
      </w:r>
      <w:hyperlink w:anchor="_Toc35445061" w:history="1">
        <w:r w:rsidRPr="004729AF">
          <w:rPr>
            <w:rStyle w:val="a8"/>
            <w:rFonts w:hint="eastAsia"/>
            <w:color w:val="000000"/>
            <w:u w:val="thick"/>
          </w:rPr>
          <w:t>一、优惠政策讲解</w:t>
        </w:r>
        <w:r w:rsidRPr="004729AF">
          <w:rPr>
            <w:webHidden/>
            <w:color w:val="000000"/>
            <w:u w:val="thick"/>
          </w:rPr>
          <w:tab/>
        </w:r>
        <w:r w:rsidRPr="004729AF">
          <w:rPr>
            <w:webHidden/>
            <w:color w:val="000000"/>
            <w:u w:val="thick"/>
          </w:rPr>
          <w:fldChar w:fldCharType="begin"/>
        </w:r>
        <w:r w:rsidRPr="004729AF">
          <w:rPr>
            <w:webHidden/>
            <w:color w:val="000000"/>
            <w:u w:val="thick"/>
          </w:rPr>
          <w:instrText xml:space="preserve"> PAGEREF _Toc35445061 \h </w:instrText>
        </w:r>
        <w:r w:rsidRPr="004729AF">
          <w:rPr>
            <w:webHidden/>
            <w:color w:val="000000"/>
            <w:u w:val="thick"/>
          </w:rPr>
        </w:r>
        <w:r w:rsidRPr="004729AF">
          <w:rPr>
            <w:webHidden/>
            <w:color w:val="000000"/>
            <w:u w:val="thick"/>
          </w:rPr>
          <w:fldChar w:fldCharType="separate"/>
        </w:r>
        <w:r w:rsidR="00627113" w:rsidRPr="004729AF">
          <w:rPr>
            <w:webHidden/>
            <w:color w:val="000000"/>
            <w:u w:val="thick"/>
          </w:rPr>
          <w:t>3</w:t>
        </w:r>
        <w:r w:rsidRPr="004729AF">
          <w:rPr>
            <w:webHidden/>
            <w:color w:val="000000"/>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62" w:history="1">
        <w:r w:rsidRPr="004729AF">
          <w:rPr>
            <w:rStyle w:val="a8"/>
            <w:rFonts w:ascii="仿宋" w:eastAsia="仿宋" w:hAnsi="仿宋" w:hint="eastAsia"/>
            <w:noProof/>
            <w:color w:val="000000"/>
            <w:sz w:val="32"/>
            <w:szCs w:val="32"/>
            <w:u w:val="thick"/>
          </w:rPr>
          <w:t>（一）阶段性减免增值税小规模纳税人增值税</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_Toc35445062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3</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63" w:history="1">
        <w:r w:rsidRPr="004729AF">
          <w:rPr>
            <w:rStyle w:val="a8"/>
            <w:rFonts w:ascii="仿宋" w:eastAsia="仿宋" w:hAnsi="仿宋" w:hint="eastAsia"/>
            <w:noProof/>
            <w:color w:val="000000"/>
            <w:sz w:val="32"/>
            <w:szCs w:val="32"/>
            <w:u w:val="thick"/>
          </w:rPr>
          <w:t>（二）纳税人提供公共交通运输服务、生活服务及居民必需生活物资快递收派服务收入免征增值税</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_Toc35445063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4</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64" w:history="1">
        <w:r w:rsidRPr="004729AF">
          <w:rPr>
            <w:rStyle w:val="a8"/>
            <w:rFonts w:ascii="仿宋" w:eastAsia="仿宋" w:hAnsi="仿宋" w:hint="eastAsia"/>
            <w:noProof/>
            <w:color w:val="000000"/>
            <w:sz w:val="32"/>
            <w:szCs w:val="32"/>
            <w:u w:val="thick"/>
          </w:rPr>
          <w:t>（三）纳税人提供疫情防控重点保障物资运输收入免征增值税</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_Toc35445064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9</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65" w:history="1">
        <w:r w:rsidRPr="004729AF">
          <w:rPr>
            <w:rStyle w:val="a8"/>
            <w:rFonts w:ascii="仿宋" w:eastAsia="仿宋" w:hAnsi="仿宋" w:hint="eastAsia"/>
            <w:noProof/>
            <w:color w:val="000000"/>
            <w:sz w:val="32"/>
            <w:szCs w:val="32"/>
            <w:u w:val="thick"/>
          </w:rPr>
          <w:t>（四）无偿捐赠应对疫情的货物免征增值税</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_Toc35445065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14</w:t>
        </w:r>
        <w:r w:rsidRPr="004729AF">
          <w:rPr>
            <w:rFonts w:ascii="仿宋" w:eastAsia="仿宋" w:hAnsi="仿宋"/>
            <w:noProof/>
            <w:webHidden/>
            <w:color w:val="000000"/>
            <w:sz w:val="32"/>
            <w:szCs w:val="32"/>
            <w:u w:val="thick"/>
          </w:rPr>
          <w:fldChar w:fldCharType="end"/>
        </w:r>
      </w:hyperlink>
    </w:p>
    <w:p w:rsidR="006B4629" w:rsidRPr="004729AF" w:rsidRDefault="006B4629">
      <w:pPr>
        <w:pStyle w:val="11"/>
        <w:rPr>
          <w:b w:val="0"/>
          <w:color w:val="000000"/>
          <w:u w:val="thick"/>
        </w:rPr>
      </w:pPr>
      <w:hyperlink w:anchor="_Toc35445066" w:history="1">
        <w:r w:rsidRPr="004729AF">
          <w:rPr>
            <w:rStyle w:val="a8"/>
            <w:rFonts w:hint="eastAsia"/>
            <w:color w:val="000000"/>
            <w:u w:val="thick"/>
          </w:rPr>
          <w:t>二、申报案例演示</w:t>
        </w:r>
        <w:r w:rsidRPr="004729AF">
          <w:rPr>
            <w:webHidden/>
            <w:color w:val="000000"/>
            <w:u w:val="thick"/>
          </w:rPr>
          <w:tab/>
        </w:r>
        <w:r w:rsidRPr="004729AF">
          <w:rPr>
            <w:webHidden/>
            <w:color w:val="000000"/>
            <w:u w:val="thick"/>
          </w:rPr>
          <w:fldChar w:fldCharType="begin"/>
        </w:r>
        <w:r w:rsidRPr="004729AF">
          <w:rPr>
            <w:webHidden/>
            <w:color w:val="000000"/>
            <w:u w:val="thick"/>
          </w:rPr>
          <w:instrText xml:space="preserve"> PAGEREF _Toc35445066 \h </w:instrText>
        </w:r>
        <w:r w:rsidRPr="004729AF">
          <w:rPr>
            <w:webHidden/>
            <w:color w:val="000000"/>
            <w:u w:val="thick"/>
          </w:rPr>
        </w:r>
        <w:r w:rsidRPr="004729AF">
          <w:rPr>
            <w:webHidden/>
            <w:color w:val="000000"/>
            <w:u w:val="thick"/>
          </w:rPr>
          <w:fldChar w:fldCharType="separate"/>
        </w:r>
        <w:r w:rsidR="00627113" w:rsidRPr="004729AF">
          <w:rPr>
            <w:webHidden/>
            <w:color w:val="000000"/>
            <w:u w:val="thick"/>
          </w:rPr>
          <w:t>16</w:t>
        </w:r>
        <w:r w:rsidRPr="004729AF">
          <w:rPr>
            <w:webHidden/>
            <w:color w:val="000000"/>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67" w:history="1">
        <w:r w:rsidRPr="004729AF">
          <w:rPr>
            <w:rStyle w:val="a8"/>
            <w:rFonts w:ascii="仿宋" w:eastAsia="仿宋" w:hAnsi="仿宋" w:hint="eastAsia"/>
            <w:noProof/>
            <w:color w:val="000000"/>
            <w:sz w:val="32"/>
            <w:szCs w:val="32"/>
            <w:u w:val="thick"/>
          </w:rPr>
          <w:t>（一）享受减税和</w:t>
        </w:r>
        <w:r w:rsidRPr="004729AF">
          <w:rPr>
            <w:rStyle w:val="a8"/>
            <w:rFonts w:ascii="仿宋" w:eastAsia="仿宋" w:hAnsi="仿宋" w:hint="eastAsia"/>
            <w:noProof/>
            <w:color w:val="000000"/>
            <w:sz w:val="32"/>
            <w:szCs w:val="32"/>
            <w:u w:val="thick"/>
          </w:rPr>
          <w:t>放</w:t>
        </w:r>
        <w:r w:rsidRPr="004729AF">
          <w:rPr>
            <w:rStyle w:val="a8"/>
            <w:rFonts w:ascii="仿宋" w:eastAsia="仿宋" w:hAnsi="仿宋" w:hint="eastAsia"/>
            <w:noProof/>
            <w:color w:val="000000"/>
            <w:sz w:val="32"/>
            <w:szCs w:val="32"/>
            <w:u w:val="thick"/>
          </w:rPr>
          <w:t>弃减税</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_Toc35445067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16</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68" w:history="1">
        <w:r w:rsidRPr="004729AF">
          <w:rPr>
            <w:rStyle w:val="a8"/>
            <w:rFonts w:ascii="仿宋" w:eastAsia="仿宋" w:hAnsi="仿宋" w:hint="eastAsia"/>
            <w:noProof/>
            <w:color w:val="000000"/>
            <w:sz w:val="32"/>
            <w:szCs w:val="32"/>
            <w:u w:val="thick"/>
          </w:rPr>
          <w:t>（二）小微企业免征增值税</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_Toc35445068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24</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69" w:history="1">
        <w:r w:rsidRPr="004729AF">
          <w:rPr>
            <w:rStyle w:val="a8"/>
            <w:rFonts w:ascii="仿宋" w:eastAsia="仿宋" w:hAnsi="仿宋" w:hint="eastAsia"/>
            <w:noProof/>
            <w:color w:val="000000"/>
            <w:sz w:val="32"/>
            <w:szCs w:val="32"/>
            <w:u w:val="thick"/>
          </w:rPr>
          <w:t>（三）提供免税服务</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_Toc35445069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34</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70" w:history="1">
        <w:r w:rsidRPr="004729AF">
          <w:rPr>
            <w:rStyle w:val="a8"/>
            <w:rFonts w:ascii="仿宋" w:eastAsia="仿宋" w:hAnsi="仿宋" w:hint="eastAsia"/>
            <w:noProof/>
            <w:color w:val="000000"/>
            <w:sz w:val="32"/>
            <w:szCs w:val="32"/>
            <w:u w:val="thick"/>
          </w:rPr>
          <w:t>（四）特殊业务：差额征税、预缴</w:t>
        </w:r>
        <w:r w:rsidR="001B6C65" w:rsidRPr="004729AF">
          <w:rPr>
            <w:rStyle w:val="a8"/>
            <w:rFonts w:ascii="仿宋" w:eastAsia="仿宋" w:hAnsi="仿宋" w:hint="eastAsia"/>
            <w:noProof/>
            <w:color w:val="000000"/>
            <w:sz w:val="32"/>
            <w:szCs w:val="32"/>
            <w:u w:val="thick"/>
          </w:rPr>
          <w:t>税款</w:t>
        </w:r>
        <w:r w:rsidRPr="004729AF">
          <w:rPr>
            <w:rStyle w:val="a8"/>
            <w:rFonts w:ascii="仿宋" w:eastAsia="仿宋" w:hAnsi="仿宋" w:hint="eastAsia"/>
            <w:noProof/>
            <w:color w:val="000000"/>
            <w:sz w:val="32"/>
            <w:szCs w:val="32"/>
            <w:u w:val="thick"/>
          </w:rPr>
          <w:t>、销售不动产</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_Toc35445070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37</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71" w:history="1">
        <w:r w:rsidRPr="004729AF">
          <w:rPr>
            <w:rStyle w:val="a8"/>
            <w:rFonts w:ascii="仿宋" w:eastAsia="仿宋" w:hAnsi="仿宋" w:hint="eastAsia"/>
            <w:noProof/>
            <w:color w:val="000000"/>
            <w:sz w:val="32"/>
            <w:szCs w:val="32"/>
            <w:u w:val="thick"/>
          </w:rPr>
          <w:t>（五）综合业务</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_Toc35445071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49</w:t>
        </w:r>
        <w:r w:rsidRPr="004729AF">
          <w:rPr>
            <w:rFonts w:ascii="仿宋" w:eastAsia="仿宋" w:hAnsi="仿宋"/>
            <w:noProof/>
            <w:webHidden/>
            <w:color w:val="000000"/>
            <w:sz w:val="32"/>
            <w:szCs w:val="32"/>
            <w:u w:val="thick"/>
          </w:rPr>
          <w:fldChar w:fldCharType="end"/>
        </w:r>
      </w:hyperlink>
    </w:p>
    <w:p w:rsidR="006B4629" w:rsidRPr="004729AF" w:rsidRDefault="006B4629">
      <w:pPr>
        <w:pStyle w:val="11"/>
        <w:rPr>
          <w:b w:val="0"/>
          <w:color w:val="000000"/>
          <w:u w:val="thick"/>
        </w:rPr>
      </w:pPr>
      <w:hyperlink w:anchor="_Toc35445072" w:history="1">
        <w:r w:rsidRPr="004729AF">
          <w:rPr>
            <w:rStyle w:val="a8"/>
            <w:rFonts w:hint="eastAsia"/>
            <w:color w:val="000000"/>
            <w:u w:val="thick"/>
          </w:rPr>
          <w:t>三、发票开具指南</w:t>
        </w:r>
        <w:r w:rsidRPr="004729AF">
          <w:rPr>
            <w:webHidden/>
            <w:color w:val="000000"/>
            <w:u w:val="thick"/>
          </w:rPr>
          <w:tab/>
        </w:r>
        <w:r w:rsidRPr="004729AF">
          <w:rPr>
            <w:webHidden/>
            <w:color w:val="000000"/>
            <w:u w:val="thick"/>
          </w:rPr>
          <w:fldChar w:fldCharType="begin"/>
        </w:r>
        <w:r w:rsidRPr="004729AF">
          <w:rPr>
            <w:webHidden/>
            <w:color w:val="000000"/>
            <w:u w:val="thick"/>
          </w:rPr>
          <w:instrText xml:space="preserve"> PAGEREF _Toc35445072 \h </w:instrText>
        </w:r>
        <w:r w:rsidRPr="004729AF">
          <w:rPr>
            <w:webHidden/>
            <w:color w:val="000000"/>
            <w:u w:val="thick"/>
          </w:rPr>
        </w:r>
        <w:r w:rsidRPr="004729AF">
          <w:rPr>
            <w:webHidden/>
            <w:color w:val="000000"/>
            <w:u w:val="thick"/>
          </w:rPr>
          <w:fldChar w:fldCharType="separate"/>
        </w:r>
        <w:r w:rsidR="00627113" w:rsidRPr="004729AF">
          <w:rPr>
            <w:webHidden/>
            <w:color w:val="000000"/>
            <w:u w:val="thick"/>
          </w:rPr>
          <w:t>55</w:t>
        </w:r>
        <w:r w:rsidRPr="004729AF">
          <w:rPr>
            <w:webHidden/>
            <w:color w:val="000000"/>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73" w:history="1">
        <w:r w:rsidRPr="004729AF">
          <w:rPr>
            <w:rStyle w:val="a8"/>
            <w:rFonts w:ascii="仿宋" w:eastAsia="仿宋" w:hAnsi="仿宋" w:hint="eastAsia"/>
            <w:noProof/>
            <w:color w:val="000000"/>
            <w:sz w:val="32"/>
            <w:szCs w:val="32"/>
            <w:u w:val="thick"/>
          </w:rPr>
          <w:t>（一）金税盘的发票开具</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_Toc35445073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55</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74" w:history="1">
        <w:r w:rsidRPr="004729AF">
          <w:rPr>
            <w:rStyle w:val="a8"/>
            <w:rFonts w:ascii="仿宋" w:eastAsia="仿宋" w:hAnsi="仿宋" w:hint="eastAsia"/>
            <w:noProof/>
            <w:color w:val="000000"/>
            <w:sz w:val="32"/>
            <w:szCs w:val="32"/>
            <w:u w:val="thick"/>
          </w:rPr>
          <w:t>（二）税控盘的发票开具</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_Toc35445074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62</w:t>
        </w:r>
        <w:r w:rsidRPr="004729AF">
          <w:rPr>
            <w:rFonts w:ascii="仿宋" w:eastAsia="仿宋" w:hAnsi="仿宋"/>
            <w:noProof/>
            <w:webHidden/>
            <w:color w:val="000000"/>
            <w:sz w:val="32"/>
            <w:szCs w:val="32"/>
            <w:u w:val="thick"/>
          </w:rPr>
          <w:fldChar w:fldCharType="end"/>
        </w:r>
      </w:hyperlink>
    </w:p>
    <w:p w:rsidR="006B4629" w:rsidRPr="004729AF" w:rsidRDefault="006B4629">
      <w:pPr>
        <w:pStyle w:val="11"/>
        <w:rPr>
          <w:b w:val="0"/>
          <w:color w:val="000000"/>
          <w:u w:val="thick"/>
        </w:rPr>
      </w:pPr>
      <w:hyperlink w:anchor="_Toc35445075" w:history="1">
        <w:r w:rsidRPr="004729AF">
          <w:rPr>
            <w:rStyle w:val="a8"/>
            <w:rFonts w:hint="eastAsia"/>
            <w:color w:val="000000"/>
            <w:u w:val="thick"/>
          </w:rPr>
          <w:t>四、常见问题解答</w:t>
        </w:r>
        <w:r w:rsidRPr="004729AF">
          <w:rPr>
            <w:webHidden/>
            <w:color w:val="000000"/>
            <w:u w:val="thick"/>
          </w:rPr>
          <w:tab/>
        </w:r>
        <w:r w:rsidRPr="004729AF">
          <w:rPr>
            <w:webHidden/>
            <w:color w:val="000000"/>
            <w:u w:val="thick"/>
          </w:rPr>
          <w:fldChar w:fldCharType="begin"/>
        </w:r>
        <w:r w:rsidRPr="004729AF">
          <w:rPr>
            <w:webHidden/>
            <w:color w:val="000000"/>
            <w:u w:val="thick"/>
          </w:rPr>
          <w:instrText xml:space="preserve"> PAGEREF _Toc35445075 \h </w:instrText>
        </w:r>
        <w:r w:rsidRPr="004729AF">
          <w:rPr>
            <w:webHidden/>
            <w:color w:val="000000"/>
            <w:u w:val="thick"/>
          </w:rPr>
        </w:r>
        <w:r w:rsidRPr="004729AF">
          <w:rPr>
            <w:webHidden/>
            <w:color w:val="000000"/>
            <w:u w:val="thick"/>
          </w:rPr>
          <w:fldChar w:fldCharType="separate"/>
        </w:r>
        <w:r w:rsidR="00627113" w:rsidRPr="004729AF">
          <w:rPr>
            <w:webHidden/>
            <w:color w:val="000000"/>
            <w:u w:val="thick"/>
          </w:rPr>
          <w:t>69</w:t>
        </w:r>
        <w:r w:rsidRPr="004729AF">
          <w:rPr>
            <w:webHidden/>
            <w:color w:val="000000"/>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76" w:history="1">
        <w:r w:rsidRPr="004729AF">
          <w:rPr>
            <w:rStyle w:val="a8"/>
            <w:rFonts w:ascii="仿宋" w:eastAsia="仿宋" w:hAnsi="仿宋" w:hint="eastAsia"/>
            <w:noProof/>
            <w:color w:val="000000"/>
            <w:sz w:val="32"/>
            <w:szCs w:val="32"/>
            <w:u w:val="thick"/>
          </w:rPr>
          <w:t>（一）政策类</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_Toc35445076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69</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77" w:history="1">
        <w:r w:rsidRPr="004729AF">
          <w:rPr>
            <w:rStyle w:val="a8"/>
            <w:rFonts w:ascii="仿宋" w:eastAsia="仿宋" w:hAnsi="仿宋" w:hint="eastAsia"/>
            <w:noProof/>
            <w:color w:val="000000"/>
            <w:sz w:val="32"/>
            <w:szCs w:val="32"/>
            <w:u w:val="thick"/>
          </w:rPr>
          <w:t>（二）发票类</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_Toc35445077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73</w:t>
        </w:r>
        <w:r w:rsidRPr="004729AF">
          <w:rPr>
            <w:rFonts w:ascii="仿宋" w:eastAsia="仿宋" w:hAnsi="仿宋"/>
            <w:noProof/>
            <w:webHidden/>
            <w:color w:val="000000"/>
            <w:sz w:val="32"/>
            <w:szCs w:val="32"/>
            <w:u w:val="thick"/>
          </w:rPr>
          <w:fldChar w:fldCharType="end"/>
        </w:r>
      </w:hyperlink>
    </w:p>
    <w:p w:rsidR="006B4629" w:rsidRPr="004729AF" w:rsidRDefault="006B4629">
      <w:pPr>
        <w:pStyle w:val="21"/>
        <w:tabs>
          <w:tab w:val="right" w:leader="dot" w:pos="8296"/>
        </w:tabs>
        <w:rPr>
          <w:rFonts w:ascii="仿宋" w:eastAsia="仿宋" w:hAnsi="仿宋"/>
          <w:noProof/>
          <w:color w:val="000000"/>
          <w:sz w:val="32"/>
          <w:szCs w:val="32"/>
          <w:u w:val="thick"/>
        </w:rPr>
      </w:pPr>
      <w:hyperlink w:anchor="_Toc35445078" w:history="1">
        <w:r w:rsidRPr="004729AF">
          <w:rPr>
            <w:rStyle w:val="a8"/>
            <w:rFonts w:ascii="仿宋" w:eastAsia="仿宋" w:hAnsi="仿宋" w:hint="eastAsia"/>
            <w:noProof/>
            <w:color w:val="000000"/>
            <w:sz w:val="32"/>
            <w:szCs w:val="32"/>
            <w:u w:val="thick"/>
          </w:rPr>
          <w:t>（三）申报类</w:t>
        </w:r>
        <w:r w:rsidRPr="004729AF">
          <w:rPr>
            <w:rFonts w:ascii="仿宋" w:eastAsia="仿宋" w:hAnsi="仿宋"/>
            <w:noProof/>
            <w:webHidden/>
            <w:color w:val="000000"/>
            <w:sz w:val="32"/>
            <w:szCs w:val="32"/>
            <w:u w:val="thick"/>
          </w:rPr>
          <w:tab/>
        </w:r>
        <w:r w:rsidRPr="004729AF">
          <w:rPr>
            <w:rFonts w:ascii="仿宋" w:eastAsia="仿宋" w:hAnsi="仿宋"/>
            <w:noProof/>
            <w:webHidden/>
            <w:color w:val="000000"/>
            <w:sz w:val="32"/>
            <w:szCs w:val="32"/>
            <w:u w:val="thick"/>
          </w:rPr>
          <w:fldChar w:fldCharType="begin"/>
        </w:r>
        <w:r w:rsidRPr="004729AF">
          <w:rPr>
            <w:rFonts w:ascii="仿宋" w:eastAsia="仿宋" w:hAnsi="仿宋"/>
            <w:noProof/>
            <w:webHidden/>
            <w:color w:val="000000"/>
            <w:sz w:val="32"/>
            <w:szCs w:val="32"/>
            <w:u w:val="thick"/>
          </w:rPr>
          <w:instrText xml:space="preserve"> PAGEREF _Toc35445078 \h </w:instrText>
        </w:r>
        <w:r w:rsidRPr="004729AF">
          <w:rPr>
            <w:rFonts w:ascii="仿宋" w:eastAsia="仿宋" w:hAnsi="仿宋"/>
            <w:noProof/>
            <w:webHidden/>
            <w:color w:val="000000"/>
            <w:sz w:val="32"/>
            <w:szCs w:val="32"/>
            <w:u w:val="thick"/>
          </w:rPr>
        </w:r>
        <w:r w:rsidRPr="004729AF">
          <w:rPr>
            <w:rFonts w:ascii="仿宋" w:eastAsia="仿宋" w:hAnsi="仿宋"/>
            <w:noProof/>
            <w:webHidden/>
            <w:color w:val="000000"/>
            <w:sz w:val="32"/>
            <w:szCs w:val="32"/>
            <w:u w:val="thick"/>
          </w:rPr>
          <w:fldChar w:fldCharType="separate"/>
        </w:r>
        <w:r w:rsidR="00627113" w:rsidRPr="004729AF">
          <w:rPr>
            <w:rFonts w:ascii="仿宋" w:eastAsia="仿宋" w:hAnsi="仿宋"/>
            <w:noProof/>
            <w:webHidden/>
            <w:color w:val="000000"/>
            <w:sz w:val="32"/>
            <w:szCs w:val="32"/>
            <w:u w:val="thick"/>
          </w:rPr>
          <w:t>79</w:t>
        </w:r>
        <w:r w:rsidRPr="004729AF">
          <w:rPr>
            <w:rFonts w:ascii="仿宋" w:eastAsia="仿宋" w:hAnsi="仿宋"/>
            <w:noProof/>
            <w:webHidden/>
            <w:color w:val="000000"/>
            <w:sz w:val="32"/>
            <w:szCs w:val="32"/>
            <w:u w:val="thick"/>
          </w:rPr>
          <w:fldChar w:fldCharType="end"/>
        </w:r>
      </w:hyperlink>
    </w:p>
    <w:p w:rsidR="006B4629" w:rsidRPr="00173BEB" w:rsidRDefault="006B4629">
      <w:pPr>
        <w:rPr>
          <w:rFonts w:ascii="仿宋" w:eastAsia="仿宋" w:hAnsi="仿宋"/>
        </w:rPr>
      </w:pPr>
      <w:r w:rsidRPr="004729AF">
        <w:rPr>
          <w:rFonts w:ascii="仿宋" w:eastAsia="仿宋" w:hAnsi="仿宋"/>
          <w:color w:val="000000"/>
          <w:sz w:val="32"/>
          <w:szCs w:val="32"/>
          <w:u w:val="thick"/>
        </w:rPr>
        <w:fldChar w:fldCharType="end"/>
      </w:r>
    </w:p>
    <w:p w:rsidR="006B4629" w:rsidRPr="00173BEB" w:rsidRDefault="006B4629">
      <w:pPr>
        <w:rPr>
          <w:rFonts w:ascii="仿宋" w:eastAsia="仿宋" w:hAnsi="仿宋"/>
        </w:rPr>
      </w:pPr>
    </w:p>
    <w:p w:rsidR="007735C2" w:rsidRPr="00173BEB" w:rsidRDefault="007735C2" w:rsidP="00DA1266">
      <w:pPr>
        <w:pStyle w:val="1"/>
        <w:rPr>
          <w:rFonts w:ascii="仿宋" w:eastAsia="仿宋" w:hAnsi="仿宋" w:hint="eastAsia"/>
        </w:rPr>
      </w:pPr>
      <w:bookmarkStart w:id="3" w:name="_Toc35445043"/>
      <w:bookmarkStart w:id="4" w:name="_Toc35445061"/>
      <w:r w:rsidRPr="00173BEB">
        <w:rPr>
          <w:rFonts w:ascii="仿宋" w:eastAsia="仿宋" w:hAnsi="仿宋" w:hint="eastAsia"/>
        </w:rPr>
        <w:lastRenderedPageBreak/>
        <w:t>一、优惠政策讲解</w:t>
      </w:r>
      <w:bookmarkEnd w:id="1"/>
      <w:bookmarkEnd w:id="2"/>
      <w:bookmarkEnd w:id="3"/>
      <w:bookmarkEnd w:id="4"/>
    </w:p>
    <w:p w:rsidR="007735C2" w:rsidRPr="00173BEB" w:rsidRDefault="007735C2" w:rsidP="00DA1266">
      <w:pPr>
        <w:pStyle w:val="2"/>
        <w:rPr>
          <w:rFonts w:ascii="仿宋" w:eastAsia="仿宋" w:hAnsi="仿宋" w:hint="eastAsia"/>
        </w:rPr>
      </w:pPr>
      <w:bookmarkStart w:id="5" w:name="_Toc35443346"/>
      <w:bookmarkStart w:id="6" w:name="_Toc35443617"/>
      <w:bookmarkStart w:id="7" w:name="_Toc35445044"/>
      <w:bookmarkStart w:id="8" w:name="_Toc35445062"/>
      <w:r w:rsidRPr="00173BEB">
        <w:rPr>
          <w:rFonts w:ascii="仿宋" w:eastAsia="仿宋" w:hAnsi="仿宋" w:hint="eastAsia"/>
        </w:rPr>
        <w:t>（一）阶段性减免增值税小规模纳税人增值税</w:t>
      </w:r>
      <w:bookmarkEnd w:id="5"/>
      <w:bookmarkEnd w:id="6"/>
      <w:bookmarkEnd w:id="7"/>
      <w:bookmarkEnd w:id="8"/>
    </w:p>
    <w:p w:rsidR="007735C2" w:rsidRPr="00173BEB" w:rsidRDefault="007735C2" w:rsidP="007735C2">
      <w:pPr>
        <w:ind w:firstLine="660"/>
        <w:rPr>
          <w:rFonts w:ascii="仿宋" w:eastAsia="仿宋" w:hAnsi="仿宋"/>
          <w:b/>
          <w:sz w:val="32"/>
          <w:szCs w:val="32"/>
        </w:rPr>
      </w:pPr>
      <w:r w:rsidRPr="00173BEB">
        <w:rPr>
          <w:rFonts w:ascii="仿宋" w:eastAsia="仿宋" w:hAnsi="仿宋"/>
          <w:b/>
          <w:sz w:val="32"/>
          <w:szCs w:val="32"/>
        </w:rPr>
        <w:t>【优惠内容】</w:t>
      </w:r>
    </w:p>
    <w:p w:rsidR="007735C2" w:rsidRPr="00173BEB" w:rsidRDefault="007735C2" w:rsidP="007735C2">
      <w:pPr>
        <w:ind w:firstLine="660"/>
        <w:rPr>
          <w:rFonts w:ascii="仿宋" w:eastAsia="仿宋" w:hAnsi="仿宋"/>
          <w:sz w:val="32"/>
          <w:szCs w:val="32"/>
        </w:rPr>
      </w:pPr>
      <w:r w:rsidRPr="00173BEB">
        <w:rPr>
          <w:rFonts w:ascii="仿宋" w:eastAsia="仿宋" w:hAnsi="仿宋"/>
          <w:sz w:val="32"/>
          <w:szCs w:val="32"/>
        </w:rPr>
        <w:t>自2020年3月1日至5月31日，除湖北省外，其他省、自治区、直辖市的增值税小规模纳税人，适用3%征收率的应税销售收入，减按1%征收率征收增值税，按以下公式计算销售额：销售额=含税销售额/（1+1%）；适用3%预征率的预缴增值税项目，减按1%预征率预缴增值税。</w:t>
      </w:r>
    </w:p>
    <w:p w:rsidR="000311B2" w:rsidRPr="00173BEB" w:rsidRDefault="000311B2" w:rsidP="003150F0">
      <w:pPr>
        <w:ind w:firstLineChars="200" w:firstLine="693"/>
        <w:rPr>
          <w:rStyle w:val="a"/>
          <w:rFonts w:ascii="仿宋" w:eastAsia="仿宋" w:hAnsi="仿宋"/>
          <w:b/>
          <w:sz w:val="32"/>
          <w:szCs w:val="32"/>
        </w:rPr>
      </w:pPr>
      <w:r w:rsidRPr="00173BEB">
        <w:rPr>
          <w:rFonts w:ascii="仿宋" w:eastAsia="仿宋" w:hAnsi="仿宋"/>
          <w:b/>
          <w:sz w:val="32"/>
          <w:szCs w:val="32"/>
        </w:rPr>
        <w:t>【发票开具规定】</w:t>
      </w:r>
    </w:p>
    <w:p w:rsidR="000311B2" w:rsidRPr="00173BEB" w:rsidRDefault="000311B2" w:rsidP="000311B2">
      <w:pPr>
        <w:ind w:firstLineChars="200" w:firstLine="640"/>
        <w:rPr>
          <w:rFonts w:ascii="仿宋" w:eastAsia="仿宋" w:hAnsi="仿宋"/>
          <w:sz w:val="32"/>
          <w:szCs w:val="32"/>
        </w:rPr>
      </w:pPr>
      <w:r w:rsidRPr="00173BEB">
        <w:rPr>
          <w:rFonts w:ascii="仿宋" w:eastAsia="仿宋" w:hAnsi="仿宋" w:hint="eastAsia"/>
          <w:sz w:val="32"/>
          <w:szCs w:val="32"/>
        </w:rPr>
        <w:t>纳税义务发生时间为</w:t>
      </w:r>
      <w:r w:rsidRPr="00173BEB">
        <w:rPr>
          <w:rFonts w:ascii="仿宋" w:eastAsia="仿宋" w:hAnsi="仿宋"/>
          <w:sz w:val="32"/>
          <w:szCs w:val="32"/>
        </w:rPr>
        <w:t>2020</w:t>
      </w:r>
      <w:r w:rsidRPr="00173BEB">
        <w:rPr>
          <w:rFonts w:ascii="仿宋" w:eastAsia="仿宋" w:hAnsi="仿宋" w:hint="eastAsia"/>
          <w:sz w:val="32"/>
          <w:szCs w:val="32"/>
        </w:rPr>
        <w:t>年</w:t>
      </w:r>
      <w:r w:rsidRPr="00173BEB">
        <w:rPr>
          <w:rFonts w:ascii="仿宋" w:eastAsia="仿宋" w:hAnsi="仿宋"/>
          <w:sz w:val="32"/>
          <w:szCs w:val="32"/>
        </w:rPr>
        <w:t>3</w:t>
      </w:r>
      <w:r w:rsidRPr="00173BEB">
        <w:rPr>
          <w:rFonts w:ascii="仿宋" w:eastAsia="仿宋" w:hAnsi="仿宋" w:hint="eastAsia"/>
          <w:sz w:val="32"/>
          <w:szCs w:val="32"/>
        </w:rPr>
        <w:t>月</w:t>
      </w:r>
      <w:r w:rsidRPr="00173BEB">
        <w:rPr>
          <w:rFonts w:ascii="仿宋" w:eastAsia="仿宋" w:hAnsi="仿宋"/>
          <w:sz w:val="32"/>
          <w:szCs w:val="32"/>
        </w:rPr>
        <w:t>1</w:t>
      </w:r>
      <w:r w:rsidRPr="00173BEB">
        <w:rPr>
          <w:rFonts w:ascii="仿宋" w:eastAsia="仿宋" w:hAnsi="仿宋" w:hint="eastAsia"/>
          <w:sz w:val="32"/>
          <w:szCs w:val="32"/>
        </w:rPr>
        <w:t>日至</w:t>
      </w:r>
      <w:r w:rsidRPr="00173BEB">
        <w:rPr>
          <w:rFonts w:ascii="仿宋" w:eastAsia="仿宋" w:hAnsi="仿宋"/>
          <w:sz w:val="32"/>
          <w:szCs w:val="32"/>
        </w:rPr>
        <w:t>5</w:t>
      </w:r>
      <w:r w:rsidRPr="00173BEB">
        <w:rPr>
          <w:rFonts w:ascii="仿宋" w:eastAsia="仿宋" w:hAnsi="仿宋" w:hint="eastAsia"/>
          <w:sz w:val="32"/>
          <w:szCs w:val="32"/>
        </w:rPr>
        <w:t>月</w:t>
      </w:r>
      <w:r w:rsidRPr="00173BEB">
        <w:rPr>
          <w:rFonts w:ascii="仿宋" w:eastAsia="仿宋" w:hAnsi="仿宋"/>
          <w:sz w:val="32"/>
          <w:szCs w:val="32"/>
        </w:rPr>
        <w:t>31</w:t>
      </w:r>
      <w:r w:rsidRPr="00173BEB">
        <w:rPr>
          <w:rFonts w:ascii="仿宋" w:eastAsia="仿宋" w:hAnsi="仿宋" w:hint="eastAsia"/>
          <w:sz w:val="32"/>
          <w:szCs w:val="32"/>
        </w:rPr>
        <w:t>日的，湖北省外增值税小规模纳税人</w:t>
      </w:r>
      <w:r w:rsidRPr="00173BEB">
        <w:rPr>
          <w:rFonts w:ascii="仿宋" w:eastAsia="仿宋" w:hAnsi="仿宋"/>
          <w:sz w:val="32"/>
          <w:szCs w:val="32"/>
        </w:rPr>
        <w:t>可以适用减按1%征收率征收增值税的政策，并按照1%征收率开具增值税发票，包括专用发票和普通发票；也可以放弃减税，按照3%征收率申报纳税并开具3%征收率的增值税发票。</w:t>
      </w:r>
    </w:p>
    <w:p w:rsidR="006869BC" w:rsidRPr="00173BEB" w:rsidRDefault="006869BC" w:rsidP="006869BC">
      <w:pPr>
        <w:ind w:firstLine="660"/>
        <w:rPr>
          <w:rFonts w:ascii="仿宋" w:eastAsia="仿宋" w:hAnsi="仿宋"/>
          <w:b/>
          <w:sz w:val="32"/>
          <w:szCs w:val="32"/>
        </w:rPr>
      </w:pPr>
      <w:r w:rsidRPr="00173BEB">
        <w:rPr>
          <w:rFonts w:ascii="仿宋" w:eastAsia="仿宋" w:hAnsi="仿宋"/>
          <w:b/>
          <w:sz w:val="32"/>
          <w:szCs w:val="32"/>
        </w:rPr>
        <w:t>【</w:t>
      </w:r>
      <w:r w:rsidRPr="00173BEB">
        <w:rPr>
          <w:rFonts w:ascii="仿宋" w:eastAsia="仿宋" w:hAnsi="仿宋" w:hint="eastAsia"/>
          <w:b/>
          <w:sz w:val="32"/>
          <w:szCs w:val="32"/>
        </w:rPr>
        <w:t>申报要点</w:t>
      </w:r>
      <w:r w:rsidRPr="00173BEB">
        <w:rPr>
          <w:rFonts w:ascii="仿宋" w:eastAsia="仿宋" w:hAnsi="仿宋"/>
          <w:b/>
          <w:sz w:val="32"/>
          <w:szCs w:val="32"/>
        </w:rPr>
        <w:t>】</w:t>
      </w:r>
    </w:p>
    <w:p w:rsidR="000E0270" w:rsidRDefault="00AB6D59" w:rsidP="00AB6D59">
      <w:pPr>
        <w:ind w:firstLine="660"/>
        <w:rPr>
          <w:rFonts w:ascii="仿宋" w:eastAsia="仿宋" w:hAnsi="仿宋" w:hint="eastAsia"/>
          <w:sz w:val="32"/>
          <w:szCs w:val="32"/>
        </w:rPr>
      </w:pPr>
      <w:r w:rsidRPr="00173BEB">
        <w:rPr>
          <w:rFonts w:ascii="仿宋" w:eastAsia="仿宋" w:hAnsi="仿宋"/>
          <w:sz w:val="32"/>
          <w:szCs w:val="32"/>
        </w:rPr>
        <w:t>增值税小规模纳税人在办理增值税纳税申报时，按照上述规定，减按1%征收率征收增值税的销售额应当填写在《增值税纳税申报表（小规模纳税人适用）》"应征增值税不含税销售额（3%征收率）"相应栏次，对应减征的增值税应纳税额按销售额的2%计算填写在《增值税纳税申报表（小规模纳税人适用）》"本期应纳税额减征额"及《增值税减免税申报</w:t>
      </w:r>
      <w:r w:rsidRPr="00173BEB">
        <w:rPr>
          <w:rFonts w:ascii="仿宋" w:eastAsia="仿宋" w:hAnsi="仿宋"/>
          <w:sz w:val="32"/>
          <w:szCs w:val="32"/>
        </w:rPr>
        <w:lastRenderedPageBreak/>
        <w:t>明细表》减税项目相应栏次。</w:t>
      </w:r>
    </w:p>
    <w:p w:rsidR="000D5E36" w:rsidRPr="000D5E36" w:rsidRDefault="000D5E36" w:rsidP="00AB6D59">
      <w:pPr>
        <w:ind w:firstLine="660"/>
        <w:rPr>
          <w:rFonts w:ascii="仿宋" w:eastAsia="仿宋" w:hAnsi="仿宋" w:hint="eastAsia"/>
          <w:sz w:val="32"/>
          <w:szCs w:val="32"/>
        </w:rPr>
      </w:pPr>
      <w:r>
        <w:rPr>
          <w:rFonts w:ascii="仿宋" w:eastAsia="仿宋" w:hAnsi="仿宋" w:hint="eastAsia"/>
          <w:sz w:val="32"/>
          <w:szCs w:val="32"/>
        </w:rPr>
        <w:t>减税性质代码及名称为：0001011608/SXA031901121/对湖北省外的小规模纳税人减按1%征收率征收增值税。</w:t>
      </w:r>
    </w:p>
    <w:p w:rsidR="00AB6D59" w:rsidRPr="00173BEB" w:rsidRDefault="00AB6D59" w:rsidP="00AB6D59">
      <w:pPr>
        <w:ind w:firstLine="660"/>
        <w:rPr>
          <w:rFonts w:ascii="仿宋" w:eastAsia="仿宋" w:hAnsi="仿宋" w:hint="eastAsia"/>
          <w:sz w:val="32"/>
          <w:szCs w:val="32"/>
        </w:rPr>
      </w:pPr>
      <w:r w:rsidRPr="00173BEB">
        <w:rPr>
          <w:rFonts w:ascii="仿宋" w:eastAsia="仿宋" w:hAnsi="仿宋"/>
          <w:sz w:val="32"/>
          <w:szCs w:val="32"/>
        </w:rPr>
        <w:t>《增值税纳税申报表（小规模纳税人适用）附列资料》第8栏"不含税销售额"计算公式调整为：第8栏=第7栏÷（1+征收率)。</w:t>
      </w:r>
    </w:p>
    <w:p w:rsidR="00AB6D59" w:rsidRPr="00173BEB" w:rsidRDefault="00AB6D59" w:rsidP="00AB6D59">
      <w:pPr>
        <w:rPr>
          <w:rStyle w:val="a"/>
          <w:rFonts w:ascii="仿宋" w:eastAsia="仿宋" w:hAnsi="仿宋"/>
          <w:b/>
          <w:sz w:val="32"/>
          <w:szCs w:val="32"/>
        </w:rPr>
      </w:pPr>
      <w:r w:rsidRPr="00173BEB">
        <w:rPr>
          <w:rFonts w:ascii="仿宋" w:eastAsia="仿宋" w:hAnsi="仿宋"/>
          <w:b/>
          <w:sz w:val="32"/>
          <w:szCs w:val="32"/>
        </w:rPr>
        <w:t xml:space="preserve">　　【</w:t>
      </w:r>
      <w:r w:rsidRPr="00173BEB">
        <w:rPr>
          <w:rFonts w:ascii="仿宋" w:eastAsia="仿宋" w:hAnsi="仿宋" w:hint="eastAsia"/>
          <w:b/>
          <w:sz w:val="32"/>
          <w:szCs w:val="32"/>
        </w:rPr>
        <w:t>政策</w:t>
      </w:r>
      <w:r w:rsidRPr="00173BEB">
        <w:rPr>
          <w:rFonts w:ascii="仿宋" w:eastAsia="仿宋" w:hAnsi="仿宋"/>
          <w:b/>
          <w:sz w:val="32"/>
          <w:szCs w:val="32"/>
        </w:rPr>
        <w:t>依据】</w:t>
      </w:r>
    </w:p>
    <w:p w:rsidR="00AB6D59" w:rsidRPr="00173BEB" w:rsidRDefault="00AB6D59" w:rsidP="00AB6D59">
      <w:pPr>
        <w:rPr>
          <w:rStyle w:val="a"/>
          <w:rFonts w:ascii="仿宋" w:eastAsia="仿宋" w:hAnsi="仿宋"/>
          <w:sz w:val="32"/>
          <w:szCs w:val="32"/>
        </w:rPr>
      </w:pPr>
      <w:r w:rsidRPr="00173BEB">
        <w:rPr>
          <w:rFonts w:ascii="仿宋" w:eastAsia="仿宋" w:hAnsi="仿宋"/>
          <w:sz w:val="32"/>
          <w:szCs w:val="32"/>
        </w:rPr>
        <w:t xml:space="preserve">　　</w:t>
      </w:r>
      <w:r w:rsidRPr="00173BEB">
        <w:rPr>
          <w:rFonts w:ascii="仿宋" w:eastAsia="仿宋" w:hAnsi="仿宋" w:hint="eastAsia"/>
          <w:sz w:val="32"/>
          <w:szCs w:val="32"/>
        </w:rPr>
        <w:t>1.</w:t>
      </w:r>
      <w:r w:rsidRPr="00173BEB">
        <w:rPr>
          <w:rFonts w:ascii="仿宋" w:eastAsia="仿宋" w:hAnsi="仿宋"/>
          <w:sz w:val="32"/>
          <w:szCs w:val="32"/>
        </w:rPr>
        <w:t>《财政部 税务总局关于支持个体工商户复工复业增值税政策的公告》（2020年第13号）</w:t>
      </w:r>
    </w:p>
    <w:p w:rsidR="00AB6D59" w:rsidRPr="00173BEB" w:rsidRDefault="00AB6D59" w:rsidP="00AB6D59">
      <w:pPr>
        <w:ind w:firstLine="660"/>
        <w:rPr>
          <w:rFonts w:ascii="仿宋" w:eastAsia="仿宋" w:hAnsi="仿宋" w:hint="eastAsia"/>
          <w:sz w:val="32"/>
          <w:szCs w:val="32"/>
        </w:rPr>
      </w:pPr>
      <w:r w:rsidRPr="00173BEB">
        <w:rPr>
          <w:rFonts w:ascii="仿宋" w:eastAsia="仿宋" w:hAnsi="仿宋" w:hint="eastAsia"/>
          <w:sz w:val="32"/>
          <w:szCs w:val="32"/>
        </w:rPr>
        <w:t>2.</w:t>
      </w:r>
      <w:r w:rsidRPr="00173BEB">
        <w:rPr>
          <w:rFonts w:ascii="仿宋" w:eastAsia="仿宋" w:hAnsi="仿宋"/>
          <w:sz w:val="32"/>
          <w:szCs w:val="32"/>
        </w:rPr>
        <w:t>国家税务总局关于支持个体工商户复工复业等税收征收管理事项的公告》（2020年第5号）</w:t>
      </w:r>
    </w:p>
    <w:p w:rsidR="00135EC8" w:rsidRPr="00173BEB" w:rsidRDefault="00135EC8" w:rsidP="00AB6D59">
      <w:pPr>
        <w:ind w:firstLine="660"/>
        <w:rPr>
          <w:rFonts w:ascii="仿宋" w:eastAsia="仿宋" w:hAnsi="仿宋" w:hint="eastAsia"/>
          <w:sz w:val="32"/>
          <w:szCs w:val="32"/>
        </w:rPr>
      </w:pPr>
    </w:p>
    <w:p w:rsidR="00AB6D59" w:rsidRPr="00173BEB" w:rsidRDefault="00AB6D59" w:rsidP="00DA1266">
      <w:pPr>
        <w:pStyle w:val="2"/>
        <w:rPr>
          <w:rFonts w:ascii="仿宋" w:eastAsia="仿宋" w:hAnsi="仿宋" w:hint="eastAsia"/>
        </w:rPr>
      </w:pPr>
      <w:bookmarkStart w:id="9" w:name="_Toc35443347"/>
      <w:bookmarkStart w:id="10" w:name="_Toc35443618"/>
      <w:bookmarkStart w:id="11" w:name="_Toc35445045"/>
      <w:bookmarkStart w:id="12" w:name="_Toc35445063"/>
      <w:r w:rsidRPr="00173BEB">
        <w:rPr>
          <w:rFonts w:ascii="仿宋" w:eastAsia="仿宋" w:hAnsi="仿宋" w:hint="eastAsia"/>
        </w:rPr>
        <w:t>（二）</w:t>
      </w:r>
      <w:r w:rsidRPr="00173BEB">
        <w:rPr>
          <w:rFonts w:ascii="仿宋" w:eastAsia="仿宋" w:hAnsi="仿宋"/>
        </w:rPr>
        <w:t>纳税人提供公共交通运输服务、生活服务及居民必需生活物资快递收派服务收入免征增值税</w:t>
      </w:r>
      <w:bookmarkEnd w:id="9"/>
      <w:bookmarkEnd w:id="10"/>
      <w:bookmarkEnd w:id="11"/>
      <w:bookmarkEnd w:id="12"/>
    </w:p>
    <w:p w:rsidR="00AB6D59" w:rsidRPr="00173BEB" w:rsidRDefault="00AB6D59" w:rsidP="003150F0">
      <w:pPr>
        <w:ind w:firstLineChars="200" w:firstLine="693"/>
        <w:rPr>
          <w:rStyle w:val="a"/>
          <w:rFonts w:ascii="仿宋" w:eastAsia="仿宋" w:hAnsi="仿宋"/>
          <w:b/>
          <w:sz w:val="32"/>
          <w:szCs w:val="32"/>
        </w:rPr>
      </w:pPr>
      <w:r w:rsidRPr="00173BEB">
        <w:rPr>
          <w:rFonts w:ascii="仿宋" w:eastAsia="仿宋" w:hAnsi="仿宋"/>
          <w:b/>
          <w:sz w:val="32"/>
          <w:szCs w:val="32"/>
        </w:rPr>
        <w:t>【优惠内容】</w:t>
      </w:r>
    </w:p>
    <w:p w:rsidR="00AB6D59" w:rsidRPr="00173BEB" w:rsidRDefault="00AB6D59" w:rsidP="00AB6D59">
      <w:pPr>
        <w:rPr>
          <w:rStyle w:val="a"/>
          <w:rFonts w:ascii="仿宋" w:eastAsia="仿宋" w:hAnsi="仿宋"/>
          <w:sz w:val="32"/>
          <w:szCs w:val="32"/>
        </w:rPr>
      </w:pPr>
      <w:r w:rsidRPr="00173BEB">
        <w:rPr>
          <w:rFonts w:ascii="仿宋" w:eastAsia="仿宋" w:hAnsi="仿宋"/>
          <w:sz w:val="32"/>
          <w:szCs w:val="32"/>
        </w:rPr>
        <w:t xml:space="preserve">　　自2020年1月1日起，对纳税人提供公共交通运输服务、生活服务，以及为居民提供必需生活物资快递收派服务取得的收入，免征增值税。</w:t>
      </w:r>
    </w:p>
    <w:p w:rsidR="00AB6D59" w:rsidRPr="00173BEB" w:rsidRDefault="00AB6D59" w:rsidP="00AB6D59">
      <w:pPr>
        <w:rPr>
          <w:rStyle w:val="a"/>
          <w:rFonts w:ascii="仿宋" w:eastAsia="仿宋" w:hAnsi="仿宋"/>
          <w:sz w:val="32"/>
          <w:szCs w:val="32"/>
        </w:rPr>
      </w:pPr>
      <w:r w:rsidRPr="00173BEB">
        <w:rPr>
          <w:rFonts w:ascii="仿宋" w:eastAsia="仿宋" w:hAnsi="仿宋"/>
          <w:sz w:val="32"/>
          <w:szCs w:val="32"/>
        </w:rPr>
        <w:t xml:space="preserve">　　公共交通运输服务的具体范围，按照《营业税改征增值税试点有关事项的规定》（财税〔2016〕36号印发）执行。</w:t>
      </w:r>
    </w:p>
    <w:p w:rsidR="00AB6D59" w:rsidRPr="00173BEB" w:rsidRDefault="00AB6D59" w:rsidP="00AB6D59">
      <w:pPr>
        <w:rPr>
          <w:rFonts w:ascii="仿宋" w:eastAsia="仿宋" w:hAnsi="仿宋"/>
          <w:sz w:val="32"/>
          <w:szCs w:val="32"/>
        </w:rPr>
      </w:pPr>
      <w:r w:rsidRPr="00173BEB">
        <w:rPr>
          <w:rFonts w:ascii="仿宋" w:eastAsia="仿宋" w:hAnsi="仿宋"/>
          <w:sz w:val="32"/>
          <w:szCs w:val="32"/>
        </w:rPr>
        <w:t xml:space="preserve">　　生活服务、快递收派服务的具体范围，按照《销售服务、</w:t>
      </w:r>
      <w:r w:rsidRPr="00173BEB">
        <w:rPr>
          <w:rFonts w:ascii="仿宋" w:eastAsia="仿宋" w:hAnsi="仿宋"/>
          <w:sz w:val="32"/>
          <w:szCs w:val="32"/>
        </w:rPr>
        <w:lastRenderedPageBreak/>
        <w:t>无形资产、不动产注释》（财税〔2016〕36号印发）执行。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88"/>
        <w:gridCol w:w="7334"/>
      </w:tblGrid>
      <w:tr w:rsidR="00AB6D59" w:rsidRPr="00173BEB" w:rsidTr="00346F82">
        <w:tc>
          <w:tcPr>
            <w:tcW w:w="1188" w:type="dxa"/>
            <w:tcBorders>
              <w:top w:val="single" w:sz="4" w:space="0" w:color="auto"/>
              <w:left w:val="single" w:sz="4" w:space="0" w:color="auto"/>
              <w:bottom w:val="single" w:sz="4" w:space="0" w:color="auto"/>
              <w:right w:val="single" w:sz="4" w:space="0" w:color="auto"/>
            </w:tcBorders>
            <w:shd w:val="clear" w:color="auto" w:fill="auto"/>
          </w:tcPr>
          <w:p w:rsidR="00AB6D59" w:rsidRPr="006E5AB9" w:rsidRDefault="00AB6D59" w:rsidP="00346F82">
            <w:pPr>
              <w:jc w:val="center"/>
              <w:rPr>
                <w:rStyle w:val="a"/>
                <w:rFonts w:ascii="仿宋" w:eastAsia="仿宋" w:hAnsi="仿宋"/>
                <w:b/>
                <w:sz w:val="28"/>
                <w:szCs w:val="28"/>
              </w:rPr>
            </w:pPr>
            <w:r w:rsidRPr="006E5AB9">
              <w:rPr>
                <w:rFonts w:ascii="仿宋" w:eastAsia="仿宋" w:hAnsi="仿宋"/>
                <w:b/>
                <w:sz w:val="28"/>
                <w:szCs w:val="28"/>
              </w:rPr>
              <w:t>公共交通运输服务</w:t>
            </w:r>
          </w:p>
        </w:tc>
        <w:tc>
          <w:tcPr>
            <w:tcW w:w="7334" w:type="dxa"/>
            <w:tcBorders>
              <w:top w:val="single" w:sz="4" w:space="0" w:color="auto"/>
              <w:left w:val="single" w:sz="4" w:space="0" w:color="auto"/>
              <w:bottom w:val="single" w:sz="4" w:space="0" w:color="auto"/>
              <w:right w:val="single" w:sz="4" w:space="0" w:color="auto"/>
            </w:tcBorders>
            <w:shd w:val="clear" w:color="auto" w:fill="auto"/>
          </w:tcPr>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sz w:val="28"/>
                <w:szCs w:val="28"/>
              </w:rPr>
              <w:t>包括轮客渡、公交客运、地铁、城市轻轨、出租车、长途客运、班车。其中，班车是指按固定路线、固定时间运营并在固定站点停靠的运送旅客的陆路运输服务。</w:t>
            </w:r>
          </w:p>
        </w:tc>
      </w:tr>
      <w:tr w:rsidR="00AB6D59" w:rsidRPr="00173BEB" w:rsidTr="00346F82">
        <w:tc>
          <w:tcPr>
            <w:tcW w:w="1188" w:type="dxa"/>
            <w:tcBorders>
              <w:top w:val="single" w:sz="4" w:space="0" w:color="auto"/>
              <w:left w:val="single" w:sz="4" w:space="0" w:color="auto"/>
              <w:bottom w:val="single" w:sz="4" w:space="0" w:color="auto"/>
              <w:right w:val="single" w:sz="4" w:space="0" w:color="auto"/>
            </w:tcBorders>
            <w:shd w:val="clear" w:color="auto" w:fill="auto"/>
          </w:tcPr>
          <w:p w:rsidR="00AB6D59" w:rsidRPr="006E5AB9" w:rsidRDefault="00AB6D59" w:rsidP="00346F82">
            <w:pPr>
              <w:jc w:val="center"/>
              <w:rPr>
                <w:rStyle w:val="a"/>
                <w:rFonts w:ascii="仿宋" w:eastAsia="仿宋" w:hAnsi="仿宋"/>
                <w:b/>
                <w:sz w:val="28"/>
                <w:szCs w:val="28"/>
              </w:rPr>
            </w:pPr>
            <w:r w:rsidRPr="006E5AB9">
              <w:rPr>
                <w:rFonts w:ascii="仿宋" w:eastAsia="仿宋" w:hAnsi="仿宋"/>
                <w:b/>
                <w:sz w:val="28"/>
                <w:szCs w:val="28"/>
              </w:rPr>
              <w:t>生活服务</w:t>
            </w:r>
          </w:p>
        </w:tc>
        <w:tc>
          <w:tcPr>
            <w:tcW w:w="7334" w:type="dxa"/>
            <w:tcBorders>
              <w:top w:val="single" w:sz="4" w:space="0" w:color="auto"/>
              <w:left w:val="single" w:sz="4" w:space="0" w:color="auto"/>
              <w:bottom w:val="single" w:sz="4" w:space="0" w:color="auto"/>
              <w:right w:val="single" w:sz="4" w:space="0" w:color="auto"/>
            </w:tcBorders>
            <w:shd w:val="clear" w:color="auto" w:fill="auto"/>
          </w:tcPr>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sz w:val="28"/>
                <w:szCs w:val="28"/>
              </w:rPr>
              <w:t>是指为满足城乡居民日常生活需求提供的各类服务活动。包括文化体育服务、教育医疗服务、旅游娱乐服务、餐饮住宿服务、居民日常服务和其他生活服务。</w:t>
            </w:r>
          </w:p>
          <w:p w:rsidR="00AB6D59" w:rsidRPr="00173BEB" w:rsidRDefault="00AB6D59" w:rsidP="000311B2">
            <w:pPr>
              <w:ind w:firstLineChars="200" w:firstLine="560"/>
              <w:rPr>
                <w:rFonts w:ascii="仿宋" w:eastAsia="仿宋" w:hAnsi="仿宋" w:hint="eastAsia"/>
                <w:sz w:val="28"/>
                <w:szCs w:val="28"/>
              </w:rPr>
            </w:pPr>
            <w:r w:rsidRPr="00173BEB">
              <w:rPr>
                <w:rFonts w:ascii="仿宋" w:eastAsia="仿宋" w:hAnsi="仿宋" w:hint="eastAsia"/>
                <w:sz w:val="28"/>
                <w:szCs w:val="28"/>
              </w:rPr>
              <w:t>1.</w:t>
            </w:r>
            <w:r w:rsidRPr="00173BEB">
              <w:rPr>
                <w:rFonts w:ascii="仿宋" w:eastAsia="仿宋" w:hAnsi="仿宋"/>
                <w:sz w:val="28"/>
                <w:szCs w:val="28"/>
              </w:rPr>
              <w:t>文化体育服务，包括文化服务和体育服务。</w:t>
            </w:r>
          </w:p>
          <w:p w:rsidR="006869BC" w:rsidRPr="00173BEB" w:rsidRDefault="00AB6D59" w:rsidP="000311B2">
            <w:pPr>
              <w:ind w:firstLineChars="200" w:firstLine="560"/>
              <w:rPr>
                <w:rFonts w:ascii="仿宋" w:eastAsia="仿宋" w:hAnsi="仿宋" w:hint="eastAsia"/>
                <w:sz w:val="28"/>
                <w:szCs w:val="28"/>
              </w:rPr>
            </w:pPr>
            <w:r w:rsidRPr="00173BEB">
              <w:rPr>
                <w:rFonts w:ascii="仿宋" w:eastAsia="仿宋" w:hAnsi="仿宋" w:hint="eastAsia"/>
                <w:sz w:val="28"/>
                <w:szCs w:val="28"/>
              </w:rPr>
              <w:t>（1）</w:t>
            </w:r>
            <w:r w:rsidRPr="00173BEB">
              <w:rPr>
                <w:rFonts w:ascii="仿宋" w:eastAsia="仿宋" w:hAnsi="仿宋"/>
                <w:sz w:val="28"/>
                <w:szCs w:val="28"/>
              </w:rPr>
              <w:t>文化服务，是指为满足社会公众文化生活需求提供的各种服务。包括：文艺创作、文艺表演、文化比赛，图书馆的图书和资料借阅，档案馆的档案管理，文物及非物质遗产保护，组织举办宗教活动、科技活动、文化活动，提供游览场所。</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sz w:val="28"/>
                <w:szCs w:val="28"/>
              </w:rPr>
              <w:t>（2）体育服务，是指组织举办体育比赛、体育表演、体育活动，以及提供体育训练、体育指导、体育管理的业务活动。</w:t>
            </w:r>
          </w:p>
          <w:p w:rsidR="00AB6D59" w:rsidRPr="00173BEB" w:rsidRDefault="00AB6D59" w:rsidP="000311B2">
            <w:pPr>
              <w:ind w:firstLineChars="200" w:firstLine="560"/>
              <w:rPr>
                <w:rFonts w:ascii="仿宋" w:eastAsia="仿宋" w:hAnsi="仿宋" w:hint="eastAsia"/>
                <w:sz w:val="28"/>
                <w:szCs w:val="28"/>
              </w:rPr>
            </w:pPr>
            <w:r w:rsidRPr="00173BEB">
              <w:rPr>
                <w:rFonts w:ascii="仿宋" w:eastAsia="仿宋" w:hAnsi="仿宋" w:hint="eastAsia"/>
                <w:sz w:val="28"/>
                <w:szCs w:val="28"/>
              </w:rPr>
              <w:t>2.</w:t>
            </w:r>
            <w:r w:rsidRPr="00173BEB">
              <w:rPr>
                <w:rFonts w:ascii="仿宋" w:eastAsia="仿宋" w:hAnsi="仿宋"/>
                <w:sz w:val="28"/>
                <w:szCs w:val="28"/>
              </w:rPr>
              <w:t>教育医疗服务，包括教育服务和医疗服务。</w:t>
            </w:r>
          </w:p>
          <w:p w:rsidR="006869BC" w:rsidRPr="00173BEB" w:rsidRDefault="00AB6D59" w:rsidP="000311B2">
            <w:pPr>
              <w:ind w:firstLineChars="200" w:firstLine="560"/>
              <w:rPr>
                <w:rFonts w:ascii="仿宋" w:eastAsia="仿宋" w:hAnsi="仿宋" w:hint="eastAsia"/>
                <w:sz w:val="28"/>
                <w:szCs w:val="28"/>
              </w:rPr>
            </w:pPr>
            <w:r w:rsidRPr="00173BEB">
              <w:rPr>
                <w:rFonts w:ascii="仿宋" w:eastAsia="仿宋" w:hAnsi="仿宋" w:hint="eastAsia"/>
                <w:sz w:val="28"/>
                <w:szCs w:val="28"/>
              </w:rPr>
              <w:t>（1）</w:t>
            </w:r>
            <w:r w:rsidRPr="00173BEB">
              <w:rPr>
                <w:rFonts w:ascii="仿宋" w:eastAsia="仿宋" w:hAnsi="仿宋"/>
                <w:sz w:val="28"/>
                <w:szCs w:val="28"/>
              </w:rPr>
              <w:t>教育服务，是指提供学历教育服务、非学历教育服务、教育辅助服务的业务活动。学历教育服务，是指根据教育行政管理部门确定或者认可的招生和教学计划组织教学，并颁发相应学历证书的业务活动。包括初等教育、初级中等教育、高级中等教育、高等教育等。非学历教育</w:t>
            </w:r>
            <w:r w:rsidRPr="00173BEB">
              <w:rPr>
                <w:rFonts w:ascii="仿宋" w:eastAsia="仿宋" w:hAnsi="仿宋"/>
                <w:sz w:val="28"/>
                <w:szCs w:val="28"/>
              </w:rPr>
              <w:lastRenderedPageBreak/>
              <w:t>服务，包括学前教育、各类培训、演讲、讲座、报告会等。教育辅助服务，包括教育测评、考试、招生等服务。</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sz w:val="28"/>
                <w:szCs w:val="28"/>
              </w:rPr>
              <w:t>（2）医疗服务，是指提供医学检查、诊断、治疗、康复、预防、保健、接生、计划生育、防疫服务等方面的服务，以及与这些服务有关的提供药品、医用材料器具、救护车、病房住宿和伙食的业务。</w:t>
            </w:r>
          </w:p>
          <w:p w:rsidR="00AB6D59" w:rsidRPr="00173BEB" w:rsidRDefault="00AB6D59" w:rsidP="000311B2">
            <w:pPr>
              <w:ind w:firstLineChars="200" w:firstLine="560"/>
              <w:rPr>
                <w:rFonts w:ascii="仿宋" w:eastAsia="仿宋" w:hAnsi="仿宋" w:hint="eastAsia"/>
                <w:sz w:val="28"/>
                <w:szCs w:val="28"/>
              </w:rPr>
            </w:pPr>
            <w:r w:rsidRPr="00173BEB">
              <w:rPr>
                <w:rFonts w:ascii="仿宋" w:eastAsia="仿宋" w:hAnsi="仿宋" w:hint="eastAsia"/>
                <w:sz w:val="28"/>
                <w:szCs w:val="28"/>
              </w:rPr>
              <w:t>3.</w:t>
            </w:r>
            <w:r w:rsidRPr="00173BEB">
              <w:rPr>
                <w:rFonts w:ascii="仿宋" w:eastAsia="仿宋" w:hAnsi="仿宋"/>
                <w:sz w:val="28"/>
                <w:szCs w:val="28"/>
              </w:rPr>
              <w:t>旅游娱乐服务，包括旅游服务和娱乐服务。</w:t>
            </w:r>
          </w:p>
          <w:p w:rsidR="006869BC" w:rsidRPr="00173BEB" w:rsidRDefault="00AB6D59" w:rsidP="000311B2">
            <w:pPr>
              <w:ind w:firstLineChars="200" w:firstLine="560"/>
              <w:rPr>
                <w:rFonts w:ascii="仿宋" w:eastAsia="仿宋" w:hAnsi="仿宋" w:hint="eastAsia"/>
                <w:sz w:val="28"/>
                <w:szCs w:val="28"/>
              </w:rPr>
            </w:pPr>
            <w:r w:rsidRPr="00173BEB">
              <w:rPr>
                <w:rFonts w:ascii="仿宋" w:eastAsia="仿宋" w:hAnsi="仿宋"/>
                <w:sz w:val="28"/>
                <w:szCs w:val="28"/>
              </w:rPr>
              <w:t>（1）旅游服务，是指根据旅游者的要求，组织安排交通、游览、住宿、餐饮、购物、文娱、商务等服务的业务活动。</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sz w:val="28"/>
                <w:szCs w:val="28"/>
              </w:rPr>
              <w:t>（2）娱乐服务，是指为娱乐活动同时提供场所和服务的业务。具体包括：歌厅、舞厅、夜总会、酒吧、台球、高尔夫球、保龄球、游艺（包括射击、狩猎、跑马、游戏机、蹦极、卡丁车、热气球、动力伞、射箭、飞镖）。</w:t>
            </w:r>
          </w:p>
          <w:p w:rsidR="00AB6D59" w:rsidRPr="00173BEB" w:rsidRDefault="00AB6D59" w:rsidP="000311B2">
            <w:pPr>
              <w:ind w:firstLineChars="200" w:firstLine="560"/>
              <w:rPr>
                <w:rFonts w:ascii="仿宋" w:eastAsia="仿宋" w:hAnsi="仿宋" w:hint="eastAsia"/>
                <w:sz w:val="28"/>
                <w:szCs w:val="28"/>
              </w:rPr>
            </w:pPr>
            <w:r w:rsidRPr="00173BEB">
              <w:rPr>
                <w:rFonts w:ascii="仿宋" w:eastAsia="仿宋" w:hAnsi="仿宋" w:hint="eastAsia"/>
                <w:sz w:val="28"/>
                <w:szCs w:val="28"/>
              </w:rPr>
              <w:t>4.</w:t>
            </w:r>
            <w:r w:rsidRPr="00173BEB">
              <w:rPr>
                <w:rFonts w:ascii="仿宋" w:eastAsia="仿宋" w:hAnsi="仿宋"/>
                <w:sz w:val="28"/>
                <w:szCs w:val="28"/>
              </w:rPr>
              <w:t>餐饮住宿服务，包括餐饮服务和住宿服务。</w:t>
            </w:r>
          </w:p>
          <w:p w:rsidR="006869BC" w:rsidRPr="00173BEB" w:rsidRDefault="00AB6D59" w:rsidP="000311B2">
            <w:pPr>
              <w:ind w:firstLineChars="200" w:firstLine="560"/>
              <w:rPr>
                <w:rFonts w:ascii="仿宋" w:eastAsia="仿宋" w:hAnsi="仿宋" w:hint="eastAsia"/>
                <w:sz w:val="28"/>
                <w:szCs w:val="28"/>
              </w:rPr>
            </w:pPr>
            <w:r w:rsidRPr="00173BEB">
              <w:rPr>
                <w:rFonts w:ascii="仿宋" w:eastAsia="仿宋" w:hAnsi="仿宋"/>
                <w:sz w:val="28"/>
                <w:szCs w:val="28"/>
              </w:rPr>
              <w:t>（1）餐饮服务，是指通过同时提供饮食和饮食场所的方式为消费者提供饮食消费服务的业务活动。</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sz w:val="28"/>
                <w:szCs w:val="28"/>
              </w:rPr>
              <w:t>（2）住宿服务，是指提供住宿场所及配套服务等的活动。包括宾馆、旅馆、旅社、度假村和其他经营性住宿场所提供的住宿服务。</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hint="eastAsia"/>
                <w:sz w:val="28"/>
                <w:szCs w:val="28"/>
              </w:rPr>
              <w:t>5.</w:t>
            </w:r>
            <w:r w:rsidRPr="00173BEB">
              <w:rPr>
                <w:rFonts w:ascii="仿宋" w:eastAsia="仿宋" w:hAnsi="仿宋"/>
                <w:sz w:val="28"/>
                <w:szCs w:val="28"/>
              </w:rPr>
              <w:t>居民日常服务，是指主要为满足居民个人及其家庭日常生活需求提供的服务，包括市容市政管理、家政、婚庆、</w:t>
            </w:r>
            <w:r w:rsidRPr="00173BEB">
              <w:rPr>
                <w:rFonts w:ascii="仿宋" w:eastAsia="仿宋" w:hAnsi="仿宋"/>
                <w:sz w:val="28"/>
                <w:szCs w:val="28"/>
              </w:rPr>
              <w:lastRenderedPageBreak/>
              <w:t>养老、殡葬、照料和护理、救助救济、美容美发、按摩、桑拿、氧吧、足疗、沐浴、洗染、摄影扩印等服务。</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hint="eastAsia"/>
                <w:sz w:val="28"/>
                <w:szCs w:val="28"/>
              </w:rPr>
              <w:t>6.</w:t>
            </w:r>
            <w:r w:rsidRPr="00173BEB">
              <w:rPr>
                <w:rFonts w:ascii="仿宋" w:eastAsia="仿宋" w:hAnsi="仿宋"/>
                <w:sz w:val="28"/>
                <w:szCs w:val="28"/>
              </w:rPr>
              <w:t>其他生活服务，是指除文化体育服务、教育医疗服务、旅游娱乐服务、餐饮住宿服务和居民日常服务之外的生活服务。</w:t>
            </w:r>
          </w:p>
        </w:tc>
      </w:tr>
      <w:tr w:rsidR="00AB6D59" w:rsidRPr="00173BEB" w:rsidTr="00346F82">
        <w:tc>
          <w:tcPr>
            <w:tcW w:w="1188" w:type="dxa"/>
            <w:tcBorders>
              <w:top w:val="single" w:sz="4" w:space="0" w:color="auto"/>
              <w:left w:val="single" w:sz="4" w:space="0" w:color="auto"/>
              <w:bottom w:val="single" w:sz="4" w:space="0" w:color="auto"/>
              <w:right w:val="single" w:sz="4" w:space="0" w:color="auto"/>
            </w:tcBorders>
            <w:shd w:val="clear" w:color="auto" w:fill="auto"/>
          </w:tcPr>
          <w:p w:rsidR="00AB6D59" w:rsidRPr="006E5AB9" w:rsidRDefault="00AB6D59" w:rsidP="00346F82">
            <w:pPr>
              <w:jc w:val="center"/>
              <w:rPr>
                <w:rStyle w:val="a"/>
                <w:rFonts w:ascii="仿宋" w:eastAsia="仿宋" w:hAnsi="仿宋"/>
                <w:b/>
                <w:sz w:val="28"/>
                <w:szCs w:val="28"/>
              </w:rPr>
            </w:pPr>
            <w:r w:rsidRPr="006E5AB9">
              <w:rPr>
                <w:rFonts w:ascii="仿宋" w:eastAsia="仿宋" w:hAnsi="仿宋"/>
                <w:b/>
                <w:sz w:val="28"/>
                <w:szCs w:val="28"/>
              </w:rPr>
              <w:lastRenderedPageBreak/>
              <w:t>收派服务</w:t>
            </w:r>
          </w:p>
        </w:tc>
        <w:tc>
          <w:tcPr>
            <w:tcW w:w="7334" w:type="dxa"/>
            <w:tcBorders>
              <w:top w:val="single" w:sz="4" w:space="0" w:color="auto"/>
              <w:left w:val="single" w:sz="4" w:space="0" w:color="auto"/>
              <w:bottom w:val="single" w:sz="4" w:space="0" w:color="auto"/>
              <w:right w:val="single" w:sz="4" w:space="0" w:color="auto"/>
            </w:tcBorders>
            <w:shd w:val="clear" w:color="auto" w:fill="auto"/>
          </w:tcPr>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sz w:val="28"/>
                <w:szCs w:val="28"/>
              </w:rPr>
              <w:t>是指接受寄件人委托，在承诺的时限内完成函件和包裹的收件、分拣、派送服务的业务活动。</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hint="eastAsia"/>
                <w:sz w:val="28"/>
                <w:szCs w:val="28"/>
              </w:rPr>
              <w:t>1.</w:t>
            </w:r>
            <w:r w:rsidRPr="00173BEB">
              <w:rPr>
                <w:rFonts w:ascii="仿宋" w:eastAsia="仿宋" w:hAnsi="仿宋"/>
                <w:sz w:val="28"/>
                <w:szCs w:val="28"/>
              </w:rPr>
              <w:t>收件服务，是指从寄件人收取函件和包裹，并运送到服务提供方同城的集散中心的业务活动。</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hint="eastAsia"/>
                <w:sz w:val="28"/>
                <w:szCs w:val="28"/>
              </w:rPr>
              <w:t>2.</w:t>
            </w:r>
            <w:r w:rsidRPr="00173BEB">
              <w:rPr>
                <w:rFonts w:ascii="仿宋" w:eastAsia="仿宋" w:hAnsi="仿宋"/>
                <w:sz w:val="28"/>
                <w:szCs w:val="28"/>
              </w:rPr>
              <w:t>分拣服务，是指服务提供方在其集散中心对函件和包裹进行归类、分发的业务活动。</w:t>
            </w:r>
          </w:p>
          <w:p w:rsidR="00AB6D59" w:rsidRPr="00173BEB" w:rsidRDefault="00AB6D59" w:rsidP="000311B2">
            <w:pPr>
              <w:ind w:firstLineChars="200" w:firstLine="560"/>
              <w:rPr>
                <w:rStyle w:val="a"/>
                <w:rFonts w:ascii="仿宋" w:eastAsia="仿宋" w:hAnsi="仿宋"/>
                <w:sz w:val="28"/>
                <w:szCs w:val="28"/>
              </w:rPr>
            </w:pPr>
            <w:r w:rsidRPr="00173BEB">
              <w:rPr>
                <w:rFonts w:ascii="仿宋" w:eastAsia="仿宋" w:hAnsi="仿宋" w:hint="eastAsia"/>
                <w:sz w:val="28"/>
                <w:szCs w:val="28"/>
              </w:rPr>
              <w:t>3.</w:t>
            </w:r>
            <w:r w:rsidRPr="00173BEB">
              <w:rPr>
                <w:rFonts w:ascii="仿宋" w:eastAsia="仿宋" w:hAnsi="仿宋"/>
                <w:sz w:val="28"/>
                <w:szCs w:val="28"/>
              </w:rPr>
              <w:t>派送服务，是指服务提供方从其集散中心将函件和包裹送达同城的收件人的业务活动。</w:t>
            </w:r>
          </w:p>
        </w:tc>
      </w:tr>
    </w:tbl>
    <w:p w:rsidR="00AB6D59" w:rsidRPr="00173BEB" w:rsidRDefault="00AB6D59" w:rsidP="00AB6D59">
      <w:pPr>
        <w:ind w:firstLineChars="200" w:firstLine="640"/>
        <w:rPr>
          <w:rStyle w:val="a"/>
          <w:rFonts w:ascii="仿宋" w:eastAsia="仿宋" w:hAnsi="仿宋"/>
          <w:sz w:val="32"/>
          <w:szCs w:val="32"/>
        </w:rPr>
      </w:pPr>
      <w:r w:rsidRPr="00173BEB">
        <w:rPr>
          <w:rFonts w:ascii="仿宋" w:eastAsia="仿宋" w:hAnsi="仿宋"/>
          <w:sz w:val="32"/>
          <w:szCs w:val="32"/>
        </w:rPr>
        <w:t>上述优惠政策适用的截止日期将视疫情情况另行公告。</w:t>
      </w:r>
    </w:p>
    <w:p w:rsidR="00AB6D59" w:rsidRPr="00173BEB" w:rsidRDefault="00AB6D59" w:rsidP="00AB6D59">
      <w:pPr>
        <w:rPr>
          <w:rStyle w:val="a"/>
          <w:rFonts w:ascii="仿宋" w:eastAsia="仿宋" w:hAnsi="仿宋"/>
          <w:sz w:val="32"/>
          <w:szCs w:val="32"/>
        </w:rPr>
      </w:pPr>
      <w:r w:rsidRPr="00173BEB">
        <w:rPr>
          <w:rFonts w:ascii="仿宋" w:eastAsia="仿宋" w:hAnsi="仿宋"/>
          <w:sz w:val="32"/>
          <w:szCs w:val="32"/>
        </w:rPr>
        <w:t xml:space="preserve">　　纳税人提供公共交通运输服务、生活服务，以及为居民提供必需生活物资快递收派服务取得的收入免征增值税的，免征城市维护建设税、教育费附加、地方教育附加。</w:t>
      </w:r>
    </w:p>
    <w:p w:rsidR="007822A1" w:rsidRPr="00173BEB" w:rsidRDefault="007822A1" w:rsidP="003150F0">
      <w:pPr>
        <w:ind w:firstLineChars="200" w:firstLine="693"/>
        <w:rPr>
          <w:rStyle w:val="a"/>
          <w:rFonts w:ascii="仿宋" w:eastAsia="仿宋" w:hAnsi="仿宋"/>
          <w:b/>
          <w:sz w:val="32"/>
          <w:szCs w:val="32"/>
        </w:rPr>
      </w:pPr>
      <w:r w:rsidRPr="00173BEB">
        <w:rPr>
          <w:rFonts w:ascii="仿宋" w:eastAsia="仿宋" w:hAnsi="仿宋"/>
          <w:b/>
          <w:sz w:val="32"/>
          <w:szCs w:val="32"/>
        </w:rPr>
        <w:t>【发票开具规定】</w:t>
      </w:r>
    </w:p>
    <w:p w:rsidR="007822A1" w:rsidRPr="00173BEB" w:rsidRDefault="007822A1" w:rsidP="007822A1">
      <w:pPr>
        <w:ind w:firstLineChars="200" w:firstLine="640"/>
        <w:rPr>
          <w:rFonts w:ascii="仿宋" w:eastAsia="仿宋" w:hAnsi="仿宋"/>
          <w:sz w:val="32"/>
          <w:szCs w:val="32"/>
        </w:rPr>
      </w:pPr>
      <w:r w:rsidRPr="00173BEB">
        <w:rPr>
          <w:rFonts w:ascii="仿宋" w:eastAsia="仿宋" w:hAnsi="仿宋"/>
          <w:sz w:val="32"/>
          <w:szCs w:val="32"/>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w:t>
      </w:r>
      <w:r w:rsidRPr="00173BEB">
        <w:rPr>
          <w:rFonts w:ascii="仿宋" w:eastAsia="仿宋" w:hAnsi="仿宋"/>
          <w:sz w:val="32"/>
          <w:szCs w:val="32"/>
        </w:rPr>
        <w:lastRenderedPageBreak/>
        <w:t>按规定应当开具对应红字发票而未及时开具的，可以先适用免征增值税政策，对应红字发票应当于相关免征增值税政策执行到期后1个月内完成开具。</w:t>
      </w:r>
    </w:p>
    <w:p w:rsidR="006869BC" w:rsidRPr="00173BEB" w:rsidRDefault="006869BC" w:rsidP="003150F0">
      <w:pPr>
        <w:ind w:firstLineChars="200" w:firstLine="693"/>
        <w:rPr>
          <w:rFonts w:ascii="仿宋" w:eastAsia="仿宋" w:hAnsi="仿宋" w:hint="eastAsia"/>
          <w:sz w:val="32"/>
          <w:szCs w:val="32"/>
        </w:rPr>
      </w:pPr>
      <w:r w:rsidRPr="00173BEB">
        <w:rPr>
          <w:rFonts w:ascii="仿宋" w:eastAsia="仿宋" w:hAnsi="仿宋"/>
          <w:b/>
          <w:sz w:val="32"/>
          <w:szCs w:val="32"/>
        </w:rPr>
        <w:t>【</w:t>
      </w:r>
      <w:r w:rsidRPr="00173BEB">
        <w:rPr>
          <w:rFonts w:ascii="仿宋" w:eastAsia="仿宋" w:hAnsi="仿宋" w:hint="eastAsia"/>
          <w:b/>
          <w:sz w:val="32"/>
          <w:szCs w:val="32"/>
        </w:rPr>
        <w:t>申报要点</w:t>
      </w:r>
      <w:r w:rsidRPr="00173BEB">
        <w:rPr>
          <w:rFonts w:ascii="仿宋" w:eastAsia="仿宋" w:hAnsi="仿宋"/>
          <w:b/>
          <w:sz w:val="32"/>
          <w:szCs w:val="32"/>
        </w:rPr>
        <w:t>】</w:t>
      </w:r>
    </w:p>
    <w:p w:rsidR="00AB6D59" w:rsidRPr="00173BEB" w:rsidRDefault="00AB6D59" w:rsidP="006869BC">
      <w:pPr>
        <w:ind w:firstLineChars="200" w:firstLine="640"/>
        <w:rPr>
          <w:rFonts w:ascii="仿宋" w:eastAsia="仿宋" w:hAnsi="仿宋" w:hint="eastAsia"/>
          <w:sz w:val="32"/>
          <w:szCs w:val="32"/>
        </w:rPr>
      </w:pPr>
      <w:r w:rsidRPr="00173BEB">
        <w:rPr>
          <w:rFonts w:ascii="仿宋" w:eastAsia="仿宋" w:hAnsi="仿宋"/>
          <w:sz w:val="32"/>
          <w:szCs w:val="32"/>
        </w:rPr>
        <w:t>纳税人按规定享受免征增值税优惠的，可自主进行免税申报，无需办理有关免税备案手续，但应将相关证明材料留存备查。在办理增值税纳税申报时，应当填写增值税纳税申报表及《增值税减免税申报明细表》相应栏次。</w:t>
      </w:r>
    </w:p>
    <w:p w:rsidR="000E0270" w:rsidRPr="00173BEB" w:rsidRDefault="000E0270" w:rsidP="00F00A5F">
      <w:pPr>
        <w:ind w:firstLineChars="200" w:firstLine="640"/>
        <w:rPr>
          <w:rStyle w:val="a"/>
          <w:rFonts w:ascii="仿宋" w:eastAsia="仿宋" w:hAnsi="仿宋"/>
          <w:sz w:val="32"/>
          <w:szCs w:val="32"/>
        </w:rPr>
      </w:pPr>
      <w:r w:rsidRPr="00173BEB">
        <w:rPr>
          <w:rFonts w:ascii="仿宋" w:eastAsia="仿宋" w:hAnsi="仿宋" w:hint="eastAsia"/>
          <w:sz w:val="32"/>
          <w:szCs w:val="32"/>
        </w:rPr>
        <w:t>免税性质代码及名称分别为：</w:t>
      </w:r>
      <w:r w:rsidR="00F00A5F" w:rsidRPr="00173BEB">
        <w:rPr>
          <w:rFonts w:ascii="仿宋" w:eastAsia="仿宋" w:hAnsi="仿宋"/>
          <w:sz w:val="32"/>
          <w:szCs w:val="32"/>
        </w:rPr>
        <w:t>01120603疫情防控期间，提供公共交通运输服务取得的收入免征增值税</w:t>
      </w:r>
      <w:r w:rsidR="00F00A5F" w:rsidRPr="00173BEB">
        <w:rPr>
          <w:rFonts w:ascii="仿宋" w:eastAsia="仿宋" w:hAnsi="仿宋" w:hint="eastAsia"/>
          <w:sz w:val="32"/>
          <w:szCs w:val="32"/>
        </w:rPr>
        <w:t>；</w:t>
      </w:r>
      <w:r w:rsidR="00F00A5F" w:rsidRPr="00173BEB">
        <w:rPr>
          <w:rFonts w:ascii="仿宋" w:eastAsia="仿宋" w:hAnsi="仿宋"/>
          <w:sz w:val="32"/>
          <w:szCs w:val="32"/>
        </w:rPr>
        <w:t>01120604疫情防控期间，提供生活服务取得的收入免征增值税</w:t>
      </w:r>
      <w:r w:rsidR="00F00A5F" w:rsidRPr="00173BEB">
        <w:rPr>
          <w:rFonts w:ascii="仿宋" w:eastAsia="仿宋" w:hAnsi="仿宋" w:hint="eastAsia"/>
          <w:sz w:val="32"/>
          <w:szCs w:val="32"/>
        </w:rPr>
        <w:t>；</w:t>
      </w:r>
      <w:r w:rsidR="00F00A5F" w:rsidRPr="00173BEB">
        <w:rPr>
          <w:rFonts w:ascii="仿宋" w:eastAsia="仿宋" w:hAnsi="仿宋"/>
          <w:sz w:val="32"/>
          <w:szCs w:val="32"/>
        </w:rPr>
        <w:t>01120605疫情防控期间，为居民提供必需生活物资快递收派服务取得的收入免征增值税</w:t>
      </w:r>
      <w:r w:rsidR="00F00A5F" w:rsidRPr="00173BEB">
        <w:rPr>
          <w:rFonts w:ascii="仿宋" w:eastAsia="仿宋" w:hAnsi="仿宋" w:hint="eastAsia"/>
          <w:sz w:val="32"/>
          <w:szCs w:val="32"/>
        </w:rPr>
        <w:t>。</w:t>
      </w:r>
    </w:p>
    <w:p w:rsidR="00AB6D59" w:rsidRPr="00173BEB" w:rsidRDefault="00AB6D59" w:rsidP="00F00A5F">
      <w:pPr>
        <w:rPr>
          <w:rFonts w:ascii="仿宋" w:eastAsia="仿宋" w:hAnsi="仿宋"/>
          <w:sz w:val="32"/>
          <w:szCs w:val="32"/>
        </w:rPr>
      </w:pPr>
      <w:r w:rsidRPr="00173BEB">
        <w:rPr>
          <w:rFonts w:ascii="仿宋" w:eastAsia="仿宋" w:hAnsi="仿宋"/>
          <w:sz w:val="32"/>
          <w:szCs w:val="32"/>
        </w:rPr>
        <w:t xml:space="preserve">　　纳税人已将适用免税政策的销售额、销售数量，按照征税销售额、销售数量进行增值税申报的，可以选择更正当期申报或者在下期申报时调整。已征应予免征的增值税税款，可以予以退还或者抵减纳税人以后应缴纳的增值税税款。</w:t>
      </w:r>
    </w:p>
    <w:p w:rsidR="00AB6D59" w:rsidRPr="00173BEB" w:rsidRDefault="00AB6D59" w:rsidP="00AB6D59">
      <w:pPr>
        <w:rPr>
          <w:rStyle w:val="a"/>
          <w:rFonts w:ascii="仿宋" w:eastAsia="仿宋" w:hAnsi="仿宋"/>
          <w:b/>
          <w:sz w:val="32"/>
          <w:szCs w:val="32"/>
        </w:rPr>
      </w:pPr>
      <w:r w:rsidRPr="00173BEB">
        <w:rPr>
          <w:rFonts w:ascii="仿宋" w:eastAsia="仿宋" w:hAnsi="仿宋"/>
          <w:b/>
          <w:sz w:val="32"/>
          <w:szCs w:val="32"/>
        </w:rPr>
        <w:t xml:space="preserve">　　【</w:t>
      </w:r>
      <w:r w:rsidRPr="00173BEB">
        <w:rPr>
          <w:rFonts w:ascii="仿宋" w:eastAsia="仿宋" w:hAnsi="仿宋" w:hint="eastAsia"/>
          <w:b/>
          <w:sz w:val="32"/>
          <w:szCs w:val="32"/>
        </w:rPr>
        <w:t>政策依据</w:t>
      </w:r>
      <w:r w:rsidRPr="00173BEB">
        <w:rPr>
          <w:rFonts w:ascii="仿宋" w:eastAsia="仿宋" w:hAnsi="仿宋"/>
          <w:b/>
          <w:sz w:val="32"/>
          <w:szCs w:val="32"/>
        </w:rPr>
        <w:t>】</w:t>
      </w:r>
    </w:p>
    <w:p w:rsidR="00AB6D59" w:rsidRPr="00173BEB" w:rsidRDefault="00AB6D59" w:rsidP="00AB6D59">
      <w:pPr>
        <w:rPr>
          <w:rStyle w:val="a"/>
          <w:rFonts w:ascii="仿宋" w:eastAsia="仿宋" w:hAnsi="仿宋"/>
          <w:sz w:val="32"/>
          <w:szCs w:val="32"/>
        </w:rPr>
      </w:pPr>
      <w:r w:rsidRPr="00173BEB">
        <w:rPr>
          <w:rFonts w:ascii="仿宋" w:eastAsia="仿宋" w:hAnsi="仿宋"/>
          <w:sz w:val="32"/>
          <w:szCs w:val="32"/>
        </w:rPr>
        <w:t xml:space="preserve">　　</w:t>
      </w:r>
      <w:r w:rsidR="00135EC8" w:rsidRPr="00173BEB">
        <w:rPr>
          <w:rFonts w:ascii="仿宋" w:eastAsia="仿宋" w:hAnsi="仿宋" w:hint="eastAsia"/>
          <w:sz w:val="32"/>
          <w:szCs w:val="32"/>
        </w:rPr>
        <w:t>1.</w:t>
      </w:r>
      <w:r w:rsidRPr="00173BEB">
        <w:rPr>
          <w:rFonts w:ascii="仿宋" w:eastAsia="仿宋" w:hAnsi="仿宋"/>
          <w:sz w:val="32"/>
          <w:szCs w:val="32"/>
        </w:rPr>
        <w:t>《财政部</w:t>
      </w:r>
      <w:r w:rsidRPr="00173BEB">
        <w:rPr>
          <w:rFonts w:ascii="仿宋" w:eastAsia="仿宋"/>
          <w:sz w:val="32"/>
          <w:szCs w:val="32"/>
        </w:rPr>
        <w:t> </w:t>
      </w:r>
      <w:r w:rsidRPr="00173BEB">
        <w:rPr>
          <w:rFonts w:ascii="仿宋" w:eastAsia="仿宋" w:hAnsi="仿宋"/>
          <w:sz w:val="32"/>
          <w:szCs w:val="32"/>
        </w:rPr>
        <w:t>税务总局关于支持新型冠状病毒感染的肺炎疫情防控有关税收政策的公告》（2020年第8号）</w:t>
      </w:r>
    </w:p>
    <w:p w:rsidR="00AB6D59" w:rsidRPr="00173BEB" w:rsidRDefault="00AB6D59" w:rsidP="00AB6D59">
      <w:pPr>
        <w:rPr>
          <w:rStyle w:val="a"/>
          <w:rFonts w:ascii="仿宋" w:eastAsia="仿宋" w:hAnsi="仿宋"/>
          <w:sz w:val="32"/>
          <w:szCs w:val="32"/>
        </w:rPr>
      </w:pPr>
      <w:r w:rsidRPr="00173BEB">
        <w:rPr>
          <w:rFonts w:ascii="仿宋" w:eastAsia="仿宋" w:hAnsi="仿宋"/>
          <w:sz w:val="32"/>
          <w:szCs w:val="32"/>
        </w:rPr>
        <w:t xml:space="preserve">　　</w:t>
      </w:r>
      <w:r w:rsidR="00135EC8" w:rsidRPr="00173BEB">
        <w:rPr>
          <w:rFonts w:ascii="仿宋" w:eastAsia="仿宋" w:hAnsi="仿宋" w:hint="eastAsia"/>
          <w:sz w:val="32"/>
          <w:szCs w:val="32"/>
        </w:rPr>
        <w:t>2.</w:t>
      </w:r>
      <w:r w:rsidRPr="00173BEB">
        <w:rPr>
          <w:rFonts w:ascii="仿宋" w:eastAsia="仿宋" w:hAnsi="仿宋"/>
          <w:sz w:val="32"/>
          <w:szCs w:val="32"/>
        </w:rPr>
        <w:t>《财政部</w:t>
      </w:r>
      <w:r w:rsidRPr="00173BEB">
        <w:rPr>
          <w:rFonts w:ascii="仿宋" w:eastAsia="仿宋"/>
          <w:sz w:val="32"/>
          <w:szCs w:val="32"/>
        </w:rPr>
        <w:t> </w:t>
      </w:r>
      <w:r w:rsidRPr="00173BEB">
        <w:rPr>
          <w:rFonts w:ascii="仿宋" w:eastAsia="仿宋" w:hAnsi="仿宋"/>
          <w:sz w:val="32"/>
          <w:szCs w:val="32"/>
        </w:rPr>
        <w:t>税务总局关于全面推开营业税改征增值税试点的通知》（财税〔2016〕36号）</w:t>
      </w:r>
    </w:p>
    <w:p w:rsidR="00AB6D59" w:rsidRPr="00173BEB" w:rsidRDefault="00135EC8" w:rsidP="00AB6D59">
      <w:pPr>
        <w:ind w:firstLine="660"/>
        <w:rPr>
          <w:rFonts w:ascii="仿宋" w:eastAsia="仿宋" w:hAnsi="仿宋" w:hint="eastAsia"/>
          <w:sz w:val="32"/>
          <w:szCs w:val="32"/>
        </w:rPr>
      </w:pPr>
      <w:r w:rsidRPr="00173BEB">
        <w:rPr>
          <w:rFonts w:ascii="仿宋" w:eastAsia="仿宋" w:hAnsi="仿宋" w:hint="eastAsia"/>
          <w:sz w:val="32"/>
          <w:szCs w:val="32"/>
        </w:rPr>
        <w:lastRenderedPageBreak/>
        <w:t>3.</w:t>
      </w:r>
      <w:r w:rsidR="00AB6D59" w:rsidRPr="00173BEB">
        <w:rPr>
          <w:rFonts w:ascii="仿宋" w:eastAsia="仿宋" w:hAnsi="仿宋"/>
          <w:sz w:val="32"/>
          <w:szCs w:val="32"/>
        </w:rPr>
        <w:t>《国家税务总局关于支持新型冠状病毒感染的肺炎疫情防控有关税收征收管理事项的公告》（2020年第4号）</w:t>
      </w:r>
    </w:p>
    <w:p w:rsidR="00135EC8" w:rsidRPr="00173BEB" w:rsidRDefault="00135EC8" w:rsidP="00AB6D59">
      <w:pPr>
        <w:ind w:firstLine="660"/>
        <w:rPr>
          <w:rFonts w:ascii="仿宋" w:eastAsia="仿宋" w:hAnsi="仿宋" w:hint="eastAsia"/>
          <w:sz w:val="32"/>
          <w:szCs w:val="32"/>
        </w:rPr>
      </w:pPr>
    </w:p>
    <w:p w:rsidR="00135EC8" w:rsidRPr="00173BEB" w:rsidRDefault="00FF6AB4" w:rsidP="00DA1266">
      <w:pPr>
        <w:pStyle w:val="2"/>
        <w:rPr>
          <w:rStyle w:val="a"/>
          <w:rFonts w:ascii="仿宋" w:eastAsia="仿宋" w:hAnsi="仿宋"/>
          <w:b w:val="0"/>
        </w:rPr>
      </w:pPr>
      <w:bookmarkStart w:id="13" w:name="_Toc35443348"/>
      <w:bookmarkStart w:id="14" w:name="_Toc35443619"/>
      <w:bookmarkStart w:id="15" w:name="_Toc35445046"/>
      <w:bookmarkStart w:id="16" w:name="_Toc35445064"/>
      <w:r w:rsidRPr="00173BEB">
        <w:rPr>
          <w:rFonts w:ascii="仿宋" w:eastAsia="仿宋" w:hAnsi="仿宋" w:hint="eastAsia"/>
        </w:rPr>
        <w:t>（三）</w:t>
      </w:r>
      <w:r w:rsidR="00135EC8" w:rsidRPr="00173BEB">
        <w:rPr>
          <w:rFonts w:ascii="仿宋" w:eastAsia="仿宋" w:hAnsi="仿宋" w:hint="eastAsia"/>
        </w:rPr>
        <w:t>纳税人提供疫情防控重点保障物资运输收入免征增值税</w:t>
      </w:r>
      <w:bookmarkEnd w:id="13"/>
      <w:bookmarkEnd w:id="14"/>
      <w:bookmarkEnd w:id="15"/>
      <w:bookmarkEnd w:id="16"/>
    </w:p>
    <w:p w:rsidR="00135EC8" w:rsidRPr="00173BEB" w:rsidRDefault="00135EC8" w:rsidP="00135EC8">
      <w:pPr>
        <w:rPr>
          <w:rStyle w:val="a"/>
          <w:rFonts w:ascii="仿宋" w:eastAsia="仿宋" w:hAnsi="仿宋"/>
          <w:b/>
          <w:sz w:val="32"/>
          <w:szCs w:val="32"/>
        </w:rPr>
      </w:pPr>
      <w:r w:rsidRPr="00173BEB">
        <w:rPr>
          <w:rFonts w:ascii="仿宋" w:eastAsia="仿宋" w:hAnsi="仿宋" w:hint="eastAsia"/>
          <w:b/>
          <w:sz w:val="32"/>
          <w:szCs w:val="32"/>
        </w:rPr>
        <w:t xml:space="preserve">　　【优惠内容】</w:t>
      </w:r>
    </w:p>
    <w:p w:rsidR="00135EC8" w:rsidRPr="00173BEB" w:rsidRDefault="00135EC8" w:rsidP="00135EC8">
      <w:pPr>
        <w:rPr>
          <w:rStyle w:val="a"/>
          <w:rFonts w:ascii="仿宋" w:eastAsia="仿宋" w:hAnsi="仿宋"/>
          <w:sz w:val="32"/>
          <w:szCs w:val="32"/>
        </w:rPr>
      </w:pPr>
      <w:r w:rsidRPr="00173BEB">
        <w:rPr>
          <w:rFonts w:ascii="仿宋" w:eastAsia="仿宋" w:hAnsi="仿宋" w:hint="eastAsia"/>
          <w:sz w:val="32"/>
          <w:szCs w:val="32"/>
        </w:rPr>
        <w:t xml:space="preserve">　　自2020年1月1日起，对纳税人运输疫情防控重点保障物资取得的收入，免征增值税。优惠政策适用的截止日期将视疫情情况另行公告。</w:t>
      </w:r>
    </w:p>
    <w:p w:rsidR="00135EC8" w:rsidRPr="00173BEB" w:rsidRDefault="00135EC8" w:rsidP="00135EC8">
      <w:pPr>
        <w:ind w:firstLine="570"/>
        <w:rPr>
          <w:rFonts w:ascii="仿宋" w:eastAsia="仿宋" w:hAnsi="仿宋" w:hint="eastAsia"/>
          <w:sz w:val="32"/>
          <w:szCs w:val="32"/>
        </w:rPr>
      </w:pPr>
      <w:r w:rsidRPr="00173BEB">
        <w:rPr>
          <w:rFonts w:ascii="仿宋" w:eastAsia="仿宋" w:hAnsi="仿宋" w:hint="eastAsia"/>
          <w:sz w:val="32"/>
          <w:szCs w:val="32"/>
        </w:rPr>
        <w:t>疫情防控重点保障物资的具体范围，由国家发展改革委、工业和信息化部确定，具体内容如下：</w:t>
      </w:r>
    </w:p>
    <w:p w:rsidR="00135EC8" w:rsidRPr="00173BEB" w:rsidRDefault="00135EC8" w:rsidP="00135EC8">
      <w:pPr>
        <w:jc w:val="center"/>
        <w:rPr>
          <w:rStyle w:val="a"/>
          <w:rFonts w:ascii="仿宋" w:eastAsia="仿宋" w:hAnsi="仿宋"/>
          <w:sz w:val="32"/>
          <w:szCs w:val="32"/>
        </w:rPr>
      </w:pPr>
      <w:r w:rsidRPr="00173BEB">
        <w:rPr>
          <w:rFonts w:ascii="仿宋" w:eastAsia="仿宋" w:hAnsi="仿宋" w:hint="eastAsia"/>
          <w:b/>
          <w:bCs/>
          <w:sz w:val="32"/>
          <w:szCs w:val="32"/>
        </w:rPr>
        <w:t>国家发展改革委疫情防控重点保障物资清单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48"/>
        <w:gridCol w:w="1080"/>
        <w:gridCol w:w="6792"/>
      </w:tblGrid>
      <w:tr w:rsidR="00135EC8" w:rsidRPr="00173BEB" w:rsidTr="00346F82">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r w:rsidRPr="00173BEB">
              <w:rPr>
                <w:rFonts w:ascii="仿宋" w:eastAsia="仿宋" w:hAnsi="仿宋" w:hint="eastAsia"/>
                <w:sz w:val="28"/>
                <w:szCs w:val="28"/>
              </w:rPr>
              <w:t>序号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r w:rsidRPr="00173BEB">
              <w:rPr>
                <w:rFonts w:ascii="仿宋" w:eastAsia="仿宋" w:hAnsi="仿宋" w:hint="eastAsia"/>
                <w:sz w:val="28"/>
                <w:szCs w:val="28"/>
              </w:rPr>
              <w:t>分类</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r w:rsidRPr="00173BEB">
              <w:rPr>
                <w:rFonts w:ascii="仿宋" w:eastAsia="仿宋" w:hAnsi="仿宋" w:hint="eastAsia"/>
                <w:sz w:val="28"/>
                <w:szCs w:val="28"/>
              </w:rPr>
              <w:t>物资清单</w:t>
            </w:r>
          </w:p>
        </w:tc>
      </w:tr>
      <w:tr w:rsidR="00135EC8" w:rsidRPr="00173BEB" w:rsidTr="00346F82">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346F82">
            <w:pPr>
              <w:jc w:val="center"/>
              <w:rPr>
                <w:rFonts w:ascii="仿宋" w:eastAsia="仿宋" w:hAnsi="仿宋" w:hint="eastAsia"/>
                <w:sz w:val="28"/>
                <w:szCs w:val="28"/>
              </w:rPr>
            </w:pPr>
            <w:r w:rsidRPr="00173BEB">
              <w:rPr>
                <w:rFonts w:ascii="仿宋" w:eastAsia="仿宋" w:hAnsi="仿宋" w:hint="eastAsia"/>
                <w:sz w:val="28"/>
                <w:szCs w:val="28"/>
              </w:rPr>
              <w:t>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r w:rsidRPr="00173BEB">
              <w:rPr>
                <w:rFonts w:ascii="仿宋" w:eastAsia="仿宋" w:hAnsi="仿宋" w:hint="eastAsia"/>
                <w:sz w:val="28"/>
                <w:szCs w:val="28"/>
              </w:rPr>
              <w:t>医疗应急物资</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9806DF">
            <w:pPr>
              <w:rPr>
                <w:rFonts w:ascii="仿宋" w:eastAsia="仿宋" w:hAnsi="仿宋" w:hint="eastAsia"/>
                <w:sz w:val="28"/>
                <w:szCs w:val="28"/>
              </w:rPr>
            </w:pPr>
            <w:r w:rsidRPr="00173BEB">
              <w:rPr>
                <w:rFonts w:ascii="仿宋" w:eastAsia="仿宋" w:hAnsi="仿宋" w:hint="eastAsia"/>
                <w:sz w:val="28"/>
                <w:szCs w:val="28"/>
              </w:rPr>
              <w:t>（</w:t>
            </w:r>
            <w:r w:rsidR="00135EC8" w:rsidRPr="00173BEB">
              <w:rPr>
                <w:rFonts w:ascii="仿宋" w:eastAsia="仿宋" w:hAnsi="仿宋"/>
                <w:sz w:val="28"/>
                <w:szCs w:val="28"/>
              </w:rPr>
              <w:t>1</w:t>
            </w:r>
            <w:r w:rsidRPr="00173BEB">
              <w:rPr>
                <w:rFonts w:ascii="仿宋" w:eastAsia="仿宋" w:hAnsi="仿宋" w:hint="eastAsia"/>
                <w:sz w:val="28"/>
                <w:szCs w:val="28"/>
              </w:rPr>
              <w:t>）</w:t>
            </w:r>
            <w:r w:rsidR="00135EC8" w:rsidRPr="00173BEB">
              <w:rPr>
                <w:rFonts w:ascii="仿宋" w:eastAsia="仿宋" w:hAnsi="仿宋"/>
                <w:sz w:val="28"/>
                <w:szCs w:val="28"/>
              </w:rPr>
              <w:t>应对疫情使用的医用防护服、隔离服、隔离面罩、医用及具有防护作用的民用口罩、医用护目镜、新型冠状病毒检测试剂盒、负压救护车、消毒机、消杀用品、红外测温仪、智能监测检测系统、相关医疗器械、酒精和药品等重要医用物资。</w:t>
            </w:r>
          </w:p>
        </w:tc>
      </w:tr>
      <w:tr w:rsidR="00135EC8" w:rsidRPr="00173BEB" w:rsidTr="00346F82">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9806DF">
            <w:pPr>
              <w:rPr>
                <w:rFonts w:ascii="仿宋" w:eastAsia="仿宋" w:hAnsi="仿宋" w:hint="eastAsia"/>
                <w:sz w:val="28"/>
                <w:szCs w:val="28"/>
              </w:rPr>
            </w:pPr>
            <w:r w:rsidRPr="00173BEB">
              <w:rPr>
                <w:rFonts w:ascii="仿宋" w:eastAsia="仿宋" w:hAnsi="仿宋" w:hint="eastAsia"/>
                <w:sz w:val="28"/>
                <w:szCs w:val="28"/>
              </w:rPr>
              <w:t>（</w:t>
            </w:r>
            <w:r w:rsidR="00135EC8" w:rsidRPr="00173BEB">
              <w:rPr>
                <w:rFonts w:ascii="仿宋" w:eastAsia="仿宋" w:hAnsi="仿宋"/>
                <w:sz w:val="28"/>
                <w:szCs w:val="28"/>
              </w:rPr>
              <w:t>2</w:t>
            </w:r>
            <w:r w:rsidRPr="00173BEB">
              <w:rPr>
                <w:rFonts w:ascii="仿宋" w:eastAsia="仿宋" w:hAnsi="仿宋"/>
                <w:sz w:val="28"/>
                <w:szCs w:val="28"/>
              </w:rPr>
              <w:t>）</w:t>
            </w:r>
            <w:r w:rsidR="00135EC8" w:rsidRPr="00173BEB">
              <w:rPr>
                <w:rFonts w:ascii="仿宋" w:eastAsia="仿宋" w:hAnsi="仿宋"/>
                <w:sz w:val="28"/>
                <w:szCs w:val="28"/>
              </w:rPr>
              <w:t>生产上述物资所需的重要原辅材料、重要设备和相关配套设备。</w:t>
            </w:r>
          </w:p>
        </w:tc>
      </w:tr>
      <w:tr w:rsidR="00135EC8" w:rsidRPr="00173BEB" w:rsidTr="00346F82">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9806DF">
            <w:pPr>
              <w:rPr>
                <w:rFonts w:ascii="仿宋" w:eastAsia="仿宋" w:hAnsi="仿宋" w:hint="eastAsia"/>
                <w:sz w:val="28"/>
                <w:szCs w:val="28"/>
              </w:rPr>
            </w:pPr>
            <w:r w:rsidRPr="00173BEB">
              <w:rPr>
                <w:rFonts w:ascii="仿宋" w:eastAsia="仿宋" w:hAnsi="仿宋" w:hint="eastAsia"/>
                <w:sz w:val="28"/>
                <w:szCs w:val="28"/>
              </w:rPr>
              <w:t>（</w:t>
            </w:r>
            <w:r w:rsidR="00135EC8" w:rsidRPr="00173BEB">
              <w:rPr>
                <w:rFonts w:ascii="仿宋" w:eastAsia="仿宋" w:hAnsi="仿宋"/>
                <w:sz w:val="28"/>
                <w:szCs w:val="28"/>
              </w:rPr>
              <w:t>3</w:t>
            </w:r>
            <w:r w:rsidRPr="00173BEB">
              <w:rPr>
                <w:rFonts w:ascii="仿宋" w:eastAsia="仿宋" w:hAnsi="仿宋" w:hint="eastAsia"/>
                <w:sz w:val="28"/>
                <w:szCs w:val="28"/>
              </w:rPr>
              <w:t>）</w:t>
            </w:r>
            <w:r w:rsidR="00135EC8" w:rsidRPr="00173BEB">
              <w:rPr>
                <w:rFonts w:ascii="仿宋" w:eastAsia="仿宋" w:hAnsi="仿宋"/>
                <w:sz w:val="28"/>
                <w:szCs w:val="28"/>
              </w:rPr>
              <w:t>为应对疫情提供相关信息的通信设备。</w:t>
            </w:r>
          </w:p>
        </w:tc>
      </w:tr>
      <w:tr w:rsidR="00135EC8" w:rsidRPr="00173BEB" w:rsidTr="00346F82">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346F82">
            <w:pPr>
              <w:jc w:val="center"/>
              <w:rPr>
                <w:rFonts w:ascii="仿宋" w:eastAsia="仿宋" w:hAnsi="仿宋" w:hint="eastAsia"/>
                <w:sz w:val="28"/>
                <w:szCs w:val="28"/>
              </w:rPr>
            </w:pPr>
            <w:r w:rsidRPr="00173BEB">
              <w:rPr>
                <w:rFonts w:ascii="仿宋" w:eastAsia="仿宋" w:hAnsi="仿宋" w:hint="eastAsia"/>
                <w:sz w:val="28"/>
                <w:szCs w:val="28"/>
              </w:rPr>
              <w:t>2</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r w:rsidRPr="00173BEB">
              <w:rPr>
                <w:rFonts w:ascii="仿宋" w:eastAsia="仿宋" w:hAnsi="仿宋" w:hint="eastAsia"/>
                <w:sz w:val="28"/>
                <w:szCs w:val="28"/>
              </w:rPr>
              <w:t>生活物资</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9806DF">
            <w:pPr>
              <w:rPr>
                <w:rFonts w:ascii="仿宋" w:eastAsia="仿宋" w:hAnsi="仿宋" w:hint="eastAsia"/>
                <w:sz w:val="28"/>
                <w:szCs w:val="28"/>
              </w:rPr>
            </w:pPr>
            <w:r w:rsidRPr="00173BEB">
              <w:rPr>
                <w:rFonts w:ascii="仿宋" w:eastAsia="仿宋" w:hAnsi="仿宋" w:hint="eastAsia"/>
                <w:sz w:val="28"/>
                <w:szCs w:val="28"/>
              </w:rPr>
              <w:t>（</w:t>
            </w:r>
            <w:r w:rsidR="00135EC8" w:rsidRPr="00173BEB">
              <w:rPr>
                <w:rFonts w:ascii="仿宋" w:eastAsia="仿宋" w:hAnsi="仿宋"/>
                <w:sz w:val="28"/>
                <w:szCs w:val="28"/>
              </w:rPr>
              <w:t>1</w:t>
            </w:r>
            <w:r w:rsidRPr="00173BEB">
              <w:rPr>
                <w:rFonts w:ascii="仿宋" w:eastAsia="仿宋" w:hAnsi="仿宋" w:hint="eastAsia"/>
                <w:sz w:val="28"/>
                <w:szCs w:val="28"/>
              </w:rPr>
              <w:t>）</w:t>
            </w:r>
            <w:r w:rsidR="00135EC8" w:rsidRPr="00173BEB">
              <w:rPr>
                <w:rFonts w:ascii="仿宋" w:eastAsia="仿宋" w:hAnsi="仿宋"/>
                <w:sz w:val="28"/>
                <w:szCs w:val="28"/>
              </w:rPr>
              <w:t>帐篷、棉被、棉大衣、折叠床等救灾物资。</w:t>
            </w:r>
          </w:p>
        </w:tc>
      </w:tr>
      <w:tr w:rsidR="00135EC8" w:rsidRPr="00173BEB" w:rsidTr="00346F82">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9806DF">
            <w:pPr>
              <w:rPr>
                <w:rFonts w:ascii="仿宋" w:eastAsia="仿宋" w:hAnsi="仿宋" w:hint="eastAsia"/>
                <w:sz w:val="28"/>
                <w:szCs w:val="28"/>
              </w:rPr>
            </w:pPr>
            <w:r w:rsidRPr="00173BEB">
              <w:rPr>
                <w:rFonts w:ascii="仿宋" w:eastAsia="仿宋" w:hAnsi="仿宋" w:hint="eastAsia"/>
                <w:sz w:val="28"/>
                <w:szCs w:val="28"/>
              </w:rPr>
              <w:t>（</w:t>
            </w:r>
            <w:r w:rsidR="00135EC8" w:rsidRPr="00173BEB">
              <w:rPr>
                <w:rFonts w:ascii="仿宋" w:eastAsia="仿宋" w:hAnsi="仿宋"/>
                <w:sz w:val="28"/>
                <w:szCs w:val="28"/>
              </w:rPr>
              <w:t>2</w:t>
            </w:r>
            <w:r w:rsidRPr="00173BEB">
              <w:rPr>
                <w:rFonts w:ascii="仿宋" w:eastAsia="仿宋" w:hAnsi="仿宋" w:hint="eastAsia"/>
                <w:sz w:val="28"/>
                <w:szCs w:val="28"/>
              </w:rPr>
              <w:t>）</w:t>
            </w:r>
            <w:r w:rsidR="00135EC8" w:rsidRPr="00173BEB">
              <w:rPr>
                <w:rFonts w:ascii="仿宋" w:eastAsia="仿宋" w:hAnsi="仿宋"/>
                <w:sz w:val="28"/>
                <w:szCs w:val="28"/>
              </w:rPr>
              <w:t>疫情防控期间市场需要重点保供的粮食、食用油、食盐、糖，以及蔬菜、肉蛋奶、水产品等"菜篮子"产品，方便和速冻食品等重要生活必需品。</w:t>
            </w:r>
          </w:p>
        </w:tc>
      </w:tr>
      <w:tr w:rsidR="00135EC8" w:rsidRPr="00173BEB" w:rsidTr="00346F82">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hint="eastAsia"/>
                <w:sz w:val="28"/>
                <w:szCs w:val="28"/>
              </w:rPr>
            </w:pP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9806DF" w:rsidP="009806DF">
            <w:pPr>
              <w:rPr>
                <w:rFonts w:ascii="仿宋" w:eastAsia="仿宋" w:hAnsi="仿宋" w:hint="eastAsia"/>
                <w:sz w:val="28"/>
                <w:szCs w:val="28"/>
              </w:rPr>
            </w:pPr>
            <w:r w:rsidRPr="00173BEB">
              <w:rPr>
                <w:rFonts w:ascii="仿宋" w:eastAsia="仿宋" w:hAnsi="仿宋" w:hint="eastAsia"/>
                <w:sz w:val="28"/>
                <w:szCs w:val="28"/>
              </w:rPr>
              <w:t>（</w:t>
            </w:r>
            <w:r w:rsidR="00135EC8" w:rsidRPr="00173BEB">
              <w:rPr>
                <w:rFonts w:ascii="仿宋" w:eastAsia="仿宋" w:hAnsi="仿宋"/>
                <w:sz w:val="28"/>
                <w:szCs w:val="28"/>
              </w:rPr>
              <w:t>3</w:t>
            </w:r>
            <w:r w:rsidRPr="00173BEB">
              <w:rPr>
                <w:rFonts w:ascii="仿宋" w:eastAsia="仿宋" w:hAnsi="仿宋" w:hint="eastAsia"/>
                <w:sz w:val="28"/>
                <w:szCs w:val="28"/>
              </w:rPr>
              <w:t>）</w:t>
            </w:r>
            <w:r w:rsidR="00135EC8" w:rsidRPr="00173BEB">
              <w:rPr>
                <w:rFonts w:ascii="仿宋" w:eastAsia="仿宋" w:hAnsi="仿宋"/>
                <w:sz w:val="28"/>
                <w:szCs w:val="28"/>
              </w:rPr>
              <w:t>蔬菜种苗、仔畜雏禽及种畜禽、水产种苗、饲料、化肥、种子、农药等农用物资。</w:t>
            </w:r>
          </w:p>
        </w:tc>
      </w:tr>
    </w:tbl>
    <w:p w:rsidR="009806DF" w:rsidRPr="00173BEB" w:rsidRDefault="009806DF" w:rsidP="00135EC8">
      <w:pPr>
        <w:jc w:val="center"/>
        <w:rPr>
          <w:rFonts w:ascii="仿宋" w:eastAsia="仿宋" w:hAnsi="仿宋" w:hint="eastAsia"/>
          <w:b/>
          <w:bCs/>
          <w:sz w:val="32"/>
          <w:szCs w:val="32"/>
        </w:rPr>
      </w:pPr>
    </w:p>
    <w:p w:rsidR="00135EC8" w:rsidRPr="00173BEB" w:rsidRDefault="00135EC8" w:rsidP="00135EC8">
      <w:pPr>
        <w:jc w:val="center"/>
        <w:rPr>
          <w:rFonts w:ascii="仿宋" w:eastAsia="仿宋" w:hAnsi="仿宋" w:hint="eastAsia"/>
          <w:b/>
          <w:bCs/>
          <w:sz w:val="32"/>
          <w:szCs w:val="32"/>
        </w:rPr>
      </w:pPr>
      <w:r w:rsidRPr="00173BEB">
        <w:rPr>
          <w:rFonts w:ascii="仿宋" w:eastAsia="仿宋" w:hAnsi="仿宋" w:hint="eastAsia"/>
          <w:b/>
          <w:bCs/>
          <w:sz w:val="32"/>
          <w:szCs w:val="32"/>
        </w:rPr>
        <w:t>工业和信息化部疫情防控重点保障物资（医疗应急）清单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8"/>
        <w:gridCol w:w="1080"/>
        <w:gridCol w:w="1641"/>
        <w:gridCol w:w="5151"/>
      </w:tblGrid>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hint="eastAsia"/>
                <w:sz w:val="28"/>
                <w:szCs w:val="28"/>
              </w:rPr>
              <w:t>序号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hint="eastAsia"/>
                <w:sz w:val="28"/>
                <w:szCs w:val="28"/>
              </w:rPr>
              <w:t>一级分类</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hint="eastAsia"/>
                <w:sz w:val="28"/>
                <w:szCs w:val="28"/>
              </w:rPr>
              <w:t>二级分类</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hint="eastAsia"/>
                <w:sz w:val="28"/>
                <w:szCs w:val="28"/>
              </w:rPr>
              <w:t>物资清单</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一、药品</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hint="eastAsia"/>
                <w:sz w:val="28"/>
                <w:szCs w:val="28"/>
              </w:rPr>
              <w:t>（一）一般治疗及重型、危重型病例治疗药品</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α-干扰素、洛匹那韦利托那韦片（盒）、抗菌药物、甲泼尼龙、糖皮质激素等经卫生健康、药监部门依程序确认治疗有效的药品和疫苗（以国家卫健委新型冠状病毒感染的肺炎诊疗方案为准）。</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2</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hint="eastAsia"/>
                <w:sz w:val="28"/>
                <w:szCs w:val="28"/>
              </w:rPr>
              <w:t>（二）中医治疗药品</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藿香正气胶囊（丸、水、口服液）、金花清感颗粒、连花清瘟胶囊（颗粒）、疏风解毒胶囊（颗粒）、防风通圣丸（颗粒）、喜炎平注射剂、血必净注射剂、参附注射液、生脉注射液、苏合香丸、安宫牛黄丸</w:t>
            </w:r>
            <w:r w:rsidRPr="00173BEB">
              <w:rPr>
                <w:rFonts w:ascii="仿宋" w:eastAsia="仿宋" w:hAnsi="仿宋"/>
                <w:sz w:val="28"/>
                <w:szCs w:val="28"/>
              </w:rPr>
              <w:lastRenderedPageBreak/>
              <w:t>等中成药（以国家卫健委新型冠状病毒感染的肺炎诊疗方案为准）。苍术、陈皮、厚朴、藿香、草果、生麻黄、羌活、生姜、槟郎、杏仁、生石膏、瓜蒌、生大黄、葶苈子、桃仁、人参、黑顺片、山茱萸、法半夏、党参、炙黄芪、茯苓、砂仁等中药饮片（以国家卫健委新型冠状病毒感染的肺炎诊疗方案为准）。</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lastRenderedPageBreak/>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二、试剂</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（一）检验检测用品</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新型冠状病毒检测试剂盒等。</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4</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三、消杀用品及其主要原料、包装材料</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（一）消杀用品</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医用酒精、84消毒液、过氧乙酸消毒液、过氧化氢（3%）消毒液、含氯泡腾片、免洗手消毒液、速干手消毒剂等。</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5</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（二）消杀用品主要原料</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次氯酸钠、双氧水、95%食品级酒精等。</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6</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（三）消杀用品包装材料</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挤压泵、塑料瓶（桶）、玻璃瓶（桶）、纸箱、标签等。</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7</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四、防护用品及其主</w:t>
            </w:r>
            <w:r w:rsidRPr="00173BEB">
              <w:rPr>
                <w:rFonts w:ascii="仿宋" w:eastAsia="仿宋" w:hAnsi="仿宋"/>
                <w:sz w:val="28"/>
                <w:szCs w:val="28"/>
              </w:rPr>
              <w:lastRenderedPageBreak/>
              <w:t>要原料、生产设备</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lastRenderedPageBreak/>
              <w:t>（一）防护用品</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医用防护口罩、医用外科口罩、医用防护服、负压防护头罩、医用靴套、医用全面型呼吸防护机（器）、医用隔离眼罩/医用</w:t>
            </w:r>
            <w:r w:rsidRPr="00173BEB">
              <w:rPr>
                <w:rFonts w:ascii="仿宋" w:eastAsia="仿宋" w:hAnsi="仿宋"/>
                <w:sz w:val="28"/>
                <w:szCs w:val="28"/>
              </w:rPr>
              <w:lastRenderedPageBreak/>
              <w:t>隔离面罩、一次性乳胶手套、手术服（衣）、隔离衣、一次性工作帽、一次性医用帽（病人用）等。</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lastRenderedPageBreak/>
              <w:t>8</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（二）防护用品主要原料</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覆膜纺粘布、透气膜、熔喷无纺布、隔离眼罩及面罩用PET/PC防雾卷材以及片材、密封条、拉链、抗静电剂以及其他生产医用防护服、医用口罩等的重要原材料。</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9</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（三）防护用品生产设备</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rPr>
                <w:rFonts w:ascii="仿宋" w:eastAsia="仿宋" w:hAnsi="仿宋"/>
                <w:sz w:val="28"/>
                <w:szCs w:val="28"/>
              </w:rPr>
            </w:pPr>
            <w:r w:rsidRPr="00173BEB">
              <w:rPr>
                <w:rFonts w:ascii="仿宋" w:eastAsia="仿宋" w:hAnsi="仿宋"/>
                <w:sz w:val="28"/>
                <w:szCs w:val="28"/>
              </w:rPr>
              <w:t>防护服压条机、口罩机等。</w:t>
            </w:r>
          </w:p>
        </w:tc>
      </w:tr>
      <w:tr w:rsidR="0082402C" w:rsidRPr="00173BEB" w:rsidTr="00EE10A4">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10</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五、专用车辆、装备、仪器及关键元器件</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（一）车辆装备</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rPr>
                <w:rFonts w:ascii="仿宋" w:eastAsia="仿宋" w:hAnsi="仿宋"/>
                <w:sz w:val="28"/>
                <w:szCs w:val="28"/>
              </w:rPr>
            </w:pPr>
            <w:r w:rsidRPr="00173BEB">
              <w:rPr>
                <w:rFonts w:ascii="仿宋" w:eastAsia="仿宋" w:hAnsi="仿宋"/>
                <w:sz w:val="28"/>
                <w:szCs w:val="28"/>
              </w:rPr>
              <w:t>负压救护车及其他类型救护车、专用作业车辆；负压隔离舱、可快速展开的负压隔离病房、负压隔离帐篷系统；车载负压系统、正压智能防护系统；CT、便携式DR、心电图机、彩超超声仪等，电子喉镜、纤支镜等；呼吸机、监护仪、除颤仪、高流量呼吸湿化治疗仪、医用电动病床；血色分析仪、PCR仪、ACT检测仪等；注射泵、输液泵、人工心肺（ECMO）、CRRT等。</w:t>
            </w:r>
          </w:p>
        </w:tc>
      </w:tr>
      <w:tr w:rsidR="0082402C" w:rsidRPr="00173BEB" w:rsidTr="00EE10A4">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11</w:t>
            </w:r>
          </w:p>
        </w:tc>
        <w:tc>
          <w:tcPr>
            <w:tcW w:w="1080" w:type="dxa"/>
            <w:vMerge/>
            <w:tcBorders>
              <w:left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（二）消杀</w:t>
            </w:r>
            <w:r w:rsidRPr="00173BEB">
              <w:rPr>
                <w:rFonts w:ascii="仿宋" w:eastAsia="仿宋" w:hAnsi="仿宋"/>
                <w:sz w:val="28"/>
                <w:szCs w:val="28"/>
              </w:rPr>
              <w:lastRenderedPageBreak/>
              <w:t>装备</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rPr>
                <w:rFonts w:ascii="仿宋" w:eastAsia="仿宋" w:hAnsi="仿宋"/>
                <w:sz w:val="28"/>
                <w:szCs w:val="28"/>
              </w:rPr>
            </w:pPr>
            <w:r w:rsidRPr="00173BEB">
              <w:rPr>
                <w:rFonts w:ascii="仿宋" w:eastAsia="仿宋" w:hAnsi="仿宋"/>
                <w:sz w:val="28"/>
                <w:szCs w:val="28"/>
              </w:rPr>
              <w:lastRenderedPageBreak/>
              <w:t>背负式充电超低容量喷雾机、背负式充电</w:t>
            </w:r>
            <w:r w:rsidRPr="00173BEB">
              <w:rPr>
                <w:rFonts w:ascii="仿宋" w:eastAsia="仿宋" w:hAnsi="仿宋"/>
                <w:sz w:val="28"/>
                <w:szCs w:val="28"/>
              </w:rPr>
              <w:lastRenderedPageBreak/>
              <w:t>超低容量喷雾器、过氧化氢消毒机、等离子空气消毒机、终末空气消毒机等。</w:t>
            </w:r>
          </w:p>
        </w:tc>
      </w:tr>
      <w:tr w:rsidR="0082402C" w:rsidRPr="00173BEB" w:rsidTr="00EE10A4">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lastRenderedPageBreak/>
              <w:t>12</w:t>
            </w:r>
          </w:p>
        </w:tc>
        <w:tc>
          <w:tcPr>
            <w:tcW w:w="1080" w:type="dxa"/>
            <w:vMerge/>
            <w:tcBorders>
              <w:left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（三）电子仪器仪表</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rPr>
                <w:rFonts w:ascii="仿宋" w:eastAsia="仿宋" w:hAnsi="仿宋"/>
                <w:sz w:val="28"/>
                <w:szCs w:val="28"/>
              </w:rPr>
            </w:pPr>
            <w:r w:rsidRPr="00173BEB">
              <w:rPr>
                <w:rFonts w:ascii="仿宋" w:eastAsia="仿宋" w:hAnsi="仿宋"/>
                <w:sz w:val="28"/>
                <w:szCs w:val="28"/>
              </w:rPr>
              <w:t>全自动红外体温监测仪、门式体温监测仪、手持式红外测温仪等红外体温检测设备及其他智能监测检测系统。</w:t>
            </w:r>
          </w:p>
        </w:tc>
      </w:tr>
      <w:tr w:rsidR="0082402C" w:rsidRPr="00173BEB" w:rsidTr="00EE10A4">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13</w:t>
            </w:r>
          </w:p>
        </w:tc>
        <w:tc>
          <w:tcPr>
            <w:tcW w:w="1080" w:type="dxa"/>
            <w:vMerge/>
            <w:tcBorders>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jc w:val="center"/>
              <w:rPr>
                <w:rFonts w:ascii="仿宋" w:eastAsia="仿宋" w:hAnsi="仿宋"/>
                <w:sz w:val="28"/>
                <w:szCs w:val="28"/>
              </w:rPr>
            </w:pPr>
            <w:r w:rsidRPr="00173BEB">
              <w:rPr>
                <w:rFonts w:ascii="仿宋" w:eastAsia="仿宋" w:hAnsi="仿宋"/>
                <w:sz w:val="28"/>
                <w:szCs w:val="28"/>
              </w:rPr>
              <w:t>（四）关键元器件</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82402C" w:rsidRPr="00173BEB" w:rsidRDefault="0082402C" w:rsidP="00346F82">
            <w:pPr>
              <w:rPr>
                <w:rFonts w:ascii="仿宋" w:eastAsia="仿宋" w:hAnsi="仿宋"/>
                <w:sz w:val="28"/>
                <w:szCs w:val="28"/>
              </w:rPr>
            </w:pPr>
            <w:r w:rsidRPr="00173BEB">
              <w:rPr>
                <w:rFonts w:ascii="仿宋" w:eastAsia="仿宋" w:hAnsi="仿宋"/>
                <w:sz w:val="28"/>
                <w:szCs w:val="28"/>
              </w:rPr>
              <w:t>黑体、温度传感器、传感器芯片、显示面板、阻容元件、探测器、电接插元件、锂电池、印制电路板等。</w:t>
            </w:r>
          </w:p>
        </w:tc>
      </w:tr>
      <w:tr w:rsidR="00135EC8" w:rsidRPr="00173BEB" w:rsidTr="009806D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14</w:t>
            </w:r>
          </w:p>
        </w:tc>
        <w:tc>
          <w:tcPr>
            <w:tcW w:w="2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r w:rsidRPr="00173BEB">
              <w:rPr>
                <w:rFonts w:ascii="仿宋" w:eastAsia="仿宋" w:hAnsi="仿宋"/>
                <w:sz w:val="28"/>
                <w:szCs w:val="28"/>
              </w:rPr>
              <w:t>六、生产上述医用物资的重要设备</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center"/>
          </w:tcPr>
          <w:p w:rsidR="00135EC8" w:rsidRPr="00173BEB" w:rsidRDefault="00135EC8" w:rsidP="00346F82">
            <w:pPr>
              <w:jc w:val="center"/>
              <w:rPr>
                <w:rFonts w:ascii="仿宋" w:eastAsia="仿宋" w:hAnsi="仿宋"/>
                <w:sz w:val="28"/>
                <w:szCs w:val="28"/>
              </w:rPr>
            </w:pPr>
          </w:p>
        </w:tc>
      </w:tr>
    </w:tbl>
    <w:p w:rsidR="00135EC8" w:rsidRPr="00173BEB" w:rsidRDefault="00135EC8" w:rsidP="00135EC8">
      <w:pPr>
        <w:rPr>
          <w:rStyle w:val="a"/>
          <w:rFonts w:ascii="仿宋" w:eastAsia="仿宋" w:hAnsi="仿宋"/>
          <w:sz w:val="32"/>
          <w:szCs w:val="32"/>
        </w:rPr>
      </w:pPr>
      <w:r w:rsidRPr="00173BEB">
        <w:rPr>
          <w:rFonts w:ascii="仿宋" w:eastAsia="仿宋" w:hAnsi="仿宋" w:hint="eastAsia"/>
          <w:sz w:val="32"/>
          <w:szCs w:val="32"/>
        </w:rPr>
        <w:t xml:space="preserve">　　纳税人运输疫情防控重点保障物资取得的收入免征增值税的，免征城市维护建设税、教育费附加、地方教育附加。</w:t>
      </w:r>
    </w:p>
    <w:p w:rsidR="00F5414B" w:rsidRPr="00173BEB" w:rsidRDefault="00F5414B" w:rsidP="003150F0">
      <w:pPr>
        <w:ind w:firstLineChars="200" w:firstLine="693"/>
        <w:rPr>
          <w:rStyle w:val="a"/>
          <w:rFonts w:ascii="仿宋" w:eastAsia="仿宋" w:hAnsi="仿宋"/>
          <w:b/>
          <w:sz w:val="32"/>
          <w:szCs w:val="32"/>
        </w:rPr>
      </w:pPr>
      <w:r w:rsidRPr="00173BEB">
        <w:rPr>
          <w:rFonts w:ascii="仿宋" w:eastAsia="仿宋" w:hAnsi="仿宋"/>
          <w:b/>
          <w:sz w:val="32"/>
          <w:szCs w:val="32"/>
        </w:rPr>
        <w:t>【</w:t>
      </w:r>
      <w:r w:rsidRPr="00173BEB">
        <w:rPr>
          <w:rFonts w:ascii="仿宋" w:eastAsia="仿宋" w:hAnsi="仿宋" w:hint="eastAsia"/>
          <w:b/>
          <w:sz w:val="32"/>
          <w:szCs w:val="32"/>
        </w:rPr>
        <w:t>发票开具规定</w:t>
      </w:r>
      <w:r w:rsidRPr="00173BEB">
        <w:rPr>
          <w:rFonts w:ascii="仿宋" w:eastAsia="仿宋" w:hAnsi="仿宋"/>
          <w:b/>
          <w:sz w:val="32"/>
          <w:szCs w:val="32"/>
        </w:rPr>
        <w:t>】</w:t>
      </w:r>
    </w:p>
    <w:p w:rsidR="00F5414B" w:rsidRPr="00173BEB" w:rsidRDefault="00F5414B" w:rsidP="00F5414B">
      <w:pPr>
        <w:ind w:firstLineChars="200" w:firstLine="640"/>
        <w:rPr>
          <w:rFonts w:ascii="仿宋" w:eastAsia="仿宋" w:hAnsi="仿宋" w:hint="eastAsia"/>
          <w:sz w:val="32"/>
          <w:szCs w:val="32"/>
        </w:rPr>
      </w:pPr>
      <w:r w:rsidRPr="00173BEB">
        <w:rPr>
          <w:rFonts w:ascii="仿宋" w:eastAsia="仿宋" w:hAnsi="仿宋"/>
          <w:sz w:val="32"/>
          <w:szCs w:val="32"/>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rsidR="009026FA" w:rsidRPr="00173BEB" w:rsidRDefault="009026FA" w:rsidP="003150F0">
      <w:pPr>
        <w:ind w:firstLineChars="200" w:firstLine="693"/>
        <w:rPr>
          <w:rFonts w:ascii="仿宋" w:eastAsia="仿宋" w:hAnsi="仿宋" w:hint="eastAsia"/>
          <w:sz w:val="32"/>
          <w:szCs w:val="32"/>
        </w:rPr>
      </w:pPr>
      <w:r w:rsidRPr="00173BEB">
        <w:rPr>
          <w:rFonts w:ascii="仿宋" w:eastAsia="仿宋" w:hAnsi="仿宋"/>
          <w:b/>
          <w:sz w:val="32"/>
          <w:szCs w:val="32"/>
        </w:rPr>
        <w:t>【</w:t>
      </w:r>
      <w:r w:rsidRPr="00173BEB">
        <w:rPr>
          <w:rFonts w:ascii="仿宋" w:eastAsia="仿宋" w:hAnsi="仿宋" w:hint="eastAsia"/>
          <w:b/>
          <w:sz w:val="32"/>
          <w:szCs w:val="32"/>
        </w:rPr>
        <w:t>申报要点</w:t>
      </w:r>
      <w:r w:rsidRPr="00173BEB">
        <w:rPr>
          <w:rFonts w:ascii="仿宋" w:eastAsia="仿宋" w:hAnsi="仿宋"/>
          <w:b/>
          <w:sz w:val="32"/>
          <w:szCs w:val="32"/>
        </w:rPr>
        <w:t>】</w:t>
      </w:r>
    </w:p>
    <w:p w:rsidR="00770273" w:rsidRPr="00173BEB" w:rsidRDefault="00135EC8" w:rsidP="009026FA">
      <w:pPr>
        <w:ind w:firstLineChars="200" w:firstLine="640"/>
        <w:rPr>
          <w:rFonts w:ascii="仿宋" w:eastAsia="仿宋" w:hAnsi="仿宋" w:hint="eastAsia"/>
          <w:sz w:val="32"/>
          <w:szCs w:val="32"/>
        </w:rPr>
      </w:pPr>
      <w:r w:rsidRPr="00173BEB">
        <w:rPr>
          <w:rFonts w:ascii="仿宋" w:eastAsia="仿宋" w:hAnsi="仿宋" w:hint="eastAsia"/>
          <w:sz w:val="32"/>
          <w:szCs w:val="32"/>
        </w:rPr>
        <w:t>纳税人按规定享受免征增值税优惠的，可自主进行免税</w:t>
      </w:r>
      <w:r w:rsidRPr="00173BEB">
        <w:rPr>
          <w:rFonts w:ascii="仿宋" w:eastAsia="仿宋" w:hAnsi="仿宋" w:hint="eastAsia"/>
          <w:sz w:val="32"/>
          <w:szCs w:val="32"/>
        </w:rPr>
        <w:lastRenderedPageBreak/>
        <w:t>申报，无需办理有关免税备案手续，但应将相关证明材料留存备查。在办理增值税纳税申报时，应当填写增值税纳税申报表及《增值税减免税申报明细表》相应栏次。</w:t>
      </w:r>
    </w:p>
    <w:p w:rsidR="00135EC8" w:rsidRPr="00173BEB" w:rsidRDefault="00770273" w:rsidP="009026FA">
      <w:pPr>
        <w:ind w:firstLineChars="200" w:firstLine="640"/>
        <w:rPr>
          <w:rStyle w:val="a"/>
          <w:rFonts w:ascii="仿宋" w:eastAsia="仿宋" w:hAnsi="仿宋"/>
          <w:sz w:val="32"/>
          <w:szCs w:val="32"/>
        </w:rPr>
      </w:pPr>
      <w:r w:rsidRPr="00173BEB">
        <w:rPr>
          <w:rFonts w:ascii="仿宋" w:eastAsia="仿宋" w:hAnsi="仿宋" w:hint="eastAsia"/>
          <w:sz w:val="32"/>
          <w:szCs w:val="32"/>
        </w:rPr>
        <w:t>免税性质代码及名称为：</w:t>
      </w:r>
      <w:r w:rsidRPr="00173BEB">
        <w:rPr>
          <w:rFonts w:ascii="仿宋" w:eastAsia="仿宋" w:hAnsi="仿宋"/>
          <w:sz w:val="32"/>
          <w:szCs w:val="32"/>
        </w:rPr>
        <w:t>01120602纳税人运输疫情防控重点保障物资取得的收入免征增值税</w:t>
      </w:r>
      <w:r w:rsidRPr="00173BEB">
        <w:rPr>
          <w:rFonts w:ascii="仿宋" w:eastAsia="仿宋" w:hAnsi="仿宋" w:hint="eastAsia"/>
          <w:sz w:val="32"/>
          <w:szCs w:val="32"/>
        </w:rPr>
        <w:t>。</w:t>
      </w:r>
    </w:p>
    <w:p w:rsidR="00135EC8" w:rsidRPr="00173BEB" w:rsidRDefault="00135EC8" w:rsidP="00135EC8">
      <w:pPr>
        <w:ind w:firstLineChars="200" w:firstLine="640"/>
        <w:rPr>
          <w:rFonts w:ascii="仿宋" w:eastAsia="仿宋" w:hAnsi="仿宋" w:hint="eastAsia"/>
          <w:sz w:val="32"/>
          <w:szCs w:val="32"/>
        </w:rPr>
      </w:pPr>
      <w:r w:rsidRPr="00173BEB">
        <w:rPr>
          <w:rFonts w:ascii="仿宋" w:eastAsia="仿宋" w:hAnsi="仿宋" w:hint="eastAsia"/>
          <w:sz w:val="32"/>
          <w:szCs w:val="32"/>
        </w:rPr>
        <w:t>纳税人已将适用免税政策的销售额、销售数量，按照征税销售额、销售数量进行增值税申报的，可以选择更正当期申报或者在下期申报时调整。已征应予免征的增值税税款，可以予以退还或者抵减纳税人以后应缴纳的增值税税款。</w:t>
      </w:r>
    </w:p>
    <w:p w:rsidR="00135EC8" w:rsidRPr="00173BEB" w:rsidRDefault="00135EC8" w:rsidP="003150F0">
      <w:pPr>
        <w:ind w:firstLineChars="200" w:firstLine="693"/>
        <w:rPr>
          <w:rStyle w:val="a"/>
          <w:rFonts w:ascii="仿宋" w:eastAsia="仿宋" w:hAnsi="仿宋"/>
          <w:b/>
          <w:sz w:val="32"/>
          <w:szCs w:val="32"/>
        </w:rPr>
      </w:pPr>
      <w:r w:rsidRPr="00173BEB">
        <w:rPr>
          <w:rFonts w:ascii="仿宋" w:eastAsia="仿宋" w:hAnsi="仿宋" w:hint="eastAsia"/>
          <w:b/>
          <w:sz w:val="32"/>
          <w:szCs w:val="32"/>
        </w:rPr>
        <w:t>【政策依据】</w:t>
      </w:r>
    </w:p>
    <w:p w:rsidR="00135EC8" w:rsidRPr="00173BEB" w:rsidRDefault="00135EC8" w:rsidP="00135EC8">
      <w:pPr>
        <w:rPr>
          <w:rStyle w:val="a"/>
          <w:rFonts w:ascii="仿宋" w:eastAsia="仿宋" w:hAnsi="仿宋"/>
          <w:sz w:val="32"/>
          <w:szCs w:val="32"/>
        </w:rPr>
      </w:pPr>
      <w:r w:rsidRPr="00173BEB">
        <w:rPr>
          <w:rFonts w:ascii="仿宋" w:eastAsia="仿宋" w:hAnsi="仿宋" w:hint="eastAsia"/>
          <w:sz w:val="32"/>
          <w:szCs w:val="32"/>
        </w:rPr>
        <w:t xml:space="preserve">　　1.《财政部 </w:t>
      </w:r>
      <w:r w:rsidRPr="00173BEB">
        <w:rPr>
          <w:rFonts w:ascii="仿宋" w:eastAsia="仿宋" w:hAnsi="仿宋" w:cs="仿宋" w:hint="eastAsia"/>
          <w:sz w:val="32"/>
          <w:szCs w:val="32"/>
        </w:rPr>
        <w:t>税务总局关于支持新型冠状病毒感染的肺炎疫情防控有关税收政策的公告》（</w:t>
      </w:r>
      <w:r w:rsidRPr="00173BEB">
        <w:rPr>
          <w:rFonts w:ascii="仿宋" w:eastAsia="仿宋" w:hAnsi="仿宋" w:hint="eastAsia"/>
          <w:sz w:val="32"/>
          <w:szCs w:val="32"/>
        </w:rPr>
        <w:t>2020年第8号）</w:t>
      </w:r>
    </w:p>
    <w:p w:rsidR="00135EC8" w:rsidRPr="00173BEB" w:rsidRDefault="00135EC8" w:rsidP="00135EC8">
      <w:pPr>
        <w:ind w:firstLine="660"/>
        <w:rPr>
          <w:rFonts w:ascii="仿宋" w:eastAsia="仿宋" w:hAnsi="仿宋" w:hint="eastAsia"/>
          <w:sz w:val="32"/>
          <w:szCs w:val="32"/>
        </w:rPr>
      </w:pPr>
      <w:r w:rsidRPr="00173BEB">
        <w:rPr>
          <w:rFonts w:ascii="仿宋" w:eastAsia="仿宋" w:hAnsi="仿宋" w:hint="eastAsia"/>
          <w:sz w:val="32"/>
          <w:szCs w:val="32"/>
        </w:rPr>
        <w:t>2.《国家税务总局关于支持新型冠状病毒感染的肺炎疫情防控有关税收征收管理事项的公告》（2020年第4号）</w:t>
      </w:r>
    </w:p>
    <w:p w:rsidR="00135EC8" w:rsidRPr="00173BEB" w:rsidRDefault="00135EC8" w:rsidP="00135EC8">
      <w:pPr>
        <w:rPr>
          <w:rFonts w:ascii="仿宋" w:eastAsia="仿宋" w:hAnsi="仿宋" w:hint="eastAsia"/>
          <w:b/>
          <w:sz w:val="32"/>
          <w:szCs w:val="32"/>
        </w:rPr>
      </w:pPr>
    </w:p>
    <w:p w:rsidR="00135EC8" w:rsidRPr="00173BEB" w:rsidRDefault="00135EC8" w:rsidP="00DA1266">
      <w:pPr>
        <w:pStyle w:val="2"/>
        <w:rPr>
          <w:rStyle w:val="a"/>
          <w:rFonts w:ascii="仿宋" w:eastAsia="仿宋" w:hAnsi="仿宋"/>
          <w:b w:val="0"/>
        </w:rPr>
      </w:pPr>
      <w:bookmarkStart w:id="17" w:name="_Toc35443349"/>
      <w:bookmarkStart w:id="18" w:name="_Toc35443620"/>
      <w:bookmarkStart w:id="19" w:name="_Toc35445047"/>
      <w:bookmarkStart w:id="20" w:name="_Toc35445065"/>
      <w:r w:rsidRPr="00173BEB">
        <w:rPr>
          <w:rFonts w:ascii="仿宋" w:eastAsia="仿宋" w:hAnsi="仿宋" w:hint="eastAsia"/>
        </w:rPr>
        <w:t>（四）无偿捐赠应对疫情的货物免征增值税</w:t>
      </w:r>
      <w:bookmarkEnd w:id="17"/>
      <w:bookmarkEnd w:id="18"/>
      <w:bookmarkEnd w:id="19"/>
      <w:bookmarkEnd w:id="20"/>
    </w:p>
    <w:p w:rsidR="00135EC8" w:rsidRPr="00173BEB" w:rsidRDefault="00135EC8" w:rsidP="00135EC8">
      <w:pPr>
        <w:rPr>
          <w:rStyle w:val="a"/>
          <w:rFonts w:ascii="仿宋" w:eastAsia="仿宋" w:hAnsi="仿宋"/>
          <w:b/>
          <w:sz w:val="32"/>
          <w:szCs w:val="32"/>
        </w:rPr>
      </w:pPr>
      <w:r w:rsidRPr="00173BEB">
        <w:rPr>
          <w:rFonts w:ascii="仿宋" w:eastAsia="仿宋" w:hAnsi="仿宋" w:hint="eastAsia"/>
          <w:b/>
          <w:sz w:val="32"/>
          <w:szCs w:val="32"/>
        </w:rPr>
        <w:t xml:space="preserve">　　【优惠内容】</w:t>
      </w:r>
    </w:p>
    <w:p w:rsidR="00135EC8" w:rsidRPr="00173BEB" w:rsidRDefault="00135EC8" w:rsidP="00135EC8">
      <w:pPr>
        <w:rPr>
          <w:rStyle w:val="a"/>
          <w:rFonts w:ascii="仿宋" w:eastAsia="仿宋" w:hAnsi="仿宋"/>
          <w:sz w:val="32"/>
          <w:szCs w:val="32"/>
        </w:rPr>
      </w:pPr>
      <w:r w:rsidRPr="00173BEB">
        <w:rPr>
          <w:rFonts w:ascii="仿宋" w:eastAsia="仿宋" w:hAnsi="仿宋" w:hint="eastAsia"/>
          <w:sz w:val="32"/>
          <w:szCs w:val="32"/>
        </w:rPr>
        <w:t xml:space="preserve">　　自2020年1月1日起，单位和个体工商户将自产、委托加工或购买的货物，通过公益性社会组织和县级以上人民政府及其部门等国家机关，或者直接向承担疫情防治任务的医院，无偿捐赠用于应对新型冠状病毒感染的肺炎疫情的，</w:t>
      </w:r>
      <w:r w:rsidRPr="00173BEB">
        <w:rPr>
          <w:rFonts w:ascii="仿宋" w:eastAsia="仿宋" w:hAnsi="仿宋" w:hint="eastAsia"/>
          <w:sz w:val="32"/>
          <w:szCs w:val="32"/>
        </w:rPr>
        <w:lastRenderedPageBreak/>
        <w:t>免征增值税、消费税、城市维护建设税、教育费附加、地方教育附加。</w:t>
      </w:r>
    </w:p>
    <w:p w:rsidR="00135EC8" w:rsidRPr="00173BEB" w:rsidRDefault="00135EC8" w:rsidP="00135EC8">
      <w:pPr>
        <w:rPr>
          <w:rStyle w:val="a"/>
          <w:rFonts w:ascii="仿宋" w:eastAsia="仿宋" w:hAnsi="仿宋"/>
          <w:sz w:val="32"/>
          <w:szCs w:val="32"/>
        </w:rPr>
      </w:pPr>
      <w:r w:rsidRPr="00173BEB">
        <w:rPr>
          <w:rFonts w:ascii="仿宋" w:eastAsia="仿宋" w:hAnsi="仿宋" w:hint="eastAsia"/>
          <w:sz w:val="32"/>
          <w:szCs w:val="32"/>
        </w:rPr>
        <w:t xml:space="preserve">　　上述优惠政策适用的截止日期将视疫情情况另行公告。</w:t>
      </w:r>
    </w:p>
    <w:p w:rsidR="007A4FF6" w:rsidRPr="00173BEB" w:rsidRDefault="007A4FF6" w:rsidP="003150F0">
      <w:pPr>
        <w:ind w:firstLineChars="200" w:firstLine="693"/>
        <w:rPr>
          <w:rStyle w:val="a"/>
          <w:rFonts w:ascii="仿宋" w:eastAsia="仿宋" w:hAnsi="仿宋"/>
          <w:b/>
          <w:sz w:val="32"/>
          <w:szCs w:val="32"/>
        </w:rPr>
      </w:pPr>
      <w:r w:rsidRPr="00173BEB">
        <w:rPr>
          <w:rFonts w:ascii="仿宋" w:eastAsia="仿宋" w:hAnsi="仿宋"/>
          <w:b/>
          <w:sz w:val="32"/>
          <w:szCs w:val="32"/>
        </w:rPr>
        <w:t>【发票开具规定】</w:t>
      </w:r>
    </w:p>
    <w:p w:rsidR="007A4FF6" w:rsidRPr="00173BEB" w:rsidRDefault="007A4FF6" w:rsidP="007A4FF6">
      <w:pPr>
        <w:ind w:firstLineChars="200" w:firstLine="640"/>
        <w:rPr>
          <w:rFonts w:ascii="仿宋" w:eastAsia="仿宋" w:hAnsi="仿宋" w:hint="eastAsia"/>
          <w:sz w:val="32"/>
          <w:szCs w:val="32"/>
        </w:rPr>
      </w:pPr>
      <w:r w:rsidRPr="00173BEB">
        <w:rPr>
          <w:rFonts w:ascii="仿宋" w:eastAsia="仿宋" w:hAnsi="仿宋"/>
          <w:sz w:val="32"/>
          <w:szCs w:val="32"/>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rsidR="00556E85" w:rsidRPr="00173BEB" w:rsidRDefault="00556E85" w:rsidP="003150F0">
      <w:pPr>
        <w:ind w:firstLineChars="200" w:firstLine="693"/>
        <w:rPr>
          <w:rFonts w:ascii="仿宋" w:eastAsia="仿宋" w:hAnsi="仿宋" w:hint="eastAsia"/>
          <w:sz w:val="32"/>
          <w:szCs w:val="32"/>
        </w:rPr>
      </w:pPr>
      <w:r w:rsidRPr="00173BEB">
        <w:rPr>
          <w:rFonts w:ascii="仿宋" w:eastAsia="仿宋" w:hAnsi="仿宋"/>
          <w:b/>
          <w:sz w:val="32"/>
          <w:szCs w:val="32"/>
        </w:rPr>
        <w:t>【</w:t>
      </w:r>
      <w:r w:rsidRPr="00173BEB">
        <w:rPr>
          <w:rFonts w:ascii="仿宋" w:eastAsia="仿宋" w:hAnsi="仿宋" w:hint="eastAsia"/>
          <w:b/>
          <w:sz w:val="32"/>
          <w:szCs w:val="32"/>
        </w:rPr>
        <w:t>申报要点</w:t>
      </w:r>
      <w:r w:rsidRPr="00173BEB">
        <w:rPr>
          <w:rFonts w:ascii="仿宋" w:eastAsia="仿宋" w:hAnsi="仿宋"/>
          <w:b/>
          <w:sz w:val="32"/>
          <w:szCs w:val="32"/>
        </w:rPr>
        <w:t>】</w:t>
      </w:r>
    </w:p>
    <w:p w:rsidR="00135EC8" w:rsidRPr="00173BEB" w:rsidRDefault="00135EC8" w:rsidP="00556E85">
      <w:pPr>
        <w:ind w:firstLineChars="200" w:firstLine="640"/>
        <w:rPr>
          <w:rStyle w:val="a"/>
          <w:rFonts w:ascii="仿宋" w:eastAsia="仿宋" w:hAnsi="仿宋"/>
          <w:sz w:val="32"/>
          <w:szCs w:val="32"/>
        </w:rPr>
      </w:pPr>
      <w:r w:rsidRPr="00173BEB">
        <w:rPr>
          <w:rFonts w:ascii="仿宋" w:eastAsia="仿宋" w:hAnsi="仿宋" w:hint="eastAsia"/>
          <w:sz w:val="32"/>
          <w:szCs w:val="32"/>
        </w:rPr>
        <w:t>纳税人按规定享受免征增值税优惠的，可自主进行免税申报，无需办理有关免税备案手续，但应将相关证明材料留存备查。在办理增值税纳税申报时，应当填写增值税纳税申报表及《增值税减免税申报明细表》相应栏次。</w:t>
      </w:r>
    </w:p>
    <w:p w:rsidR="00556E85" w:rsidRPr="00173BEB" w:rsidRDefault="00556E85" w:rsidP="00556E85">
      <w:pPr>
        <w:ind w:firstLine="630"/>
        <w:rPr>
          <w:rFonts w:ascii="仿宋" w:eastAsia="仿宋" w:hAnsi="仿宋" w:hint="eastAsia"/>
          <w:sz w:val="32"/>
          <w:szCs w:val="32"/>
        </w:rPr>
      </w:pPr>
      <w:r w:rsidRPr="00173BEB">
        <w:rPr>
          <w:rFonts w:ascii="仿宋" w:eastAsia="仿宋" w:hAnsi="仿宋" w:hint="eastAsia"/>
          <w:sz w:val="32"/>
          <w:szCs w:val="32"/>
        </w:rPr>
        <w:t>免税性质代码及名称为：</w:t>
      </w:r>
      <w:r w:rsidRPr="00173BEB">
        <w:rPr>
          <w:rFonts w:ascii="仿宋" w:eastAsia="仿宋" w:hAnsi="仿宋"/>
          <w:sz w:val="32"/>
          <w:szCs w:val="32"/>
        </w:rPr>
        <w:t>01120606疫情防控期间，支持新型冠状病毒感染的肺炎疫情防控有关</w:t>
      </w:r>
      <w:r w:rsidRPr="00173BEB">
        <w:rPr>
          <w:rFonts w:ascii="仿宋" w:eastAsia="仿宋" w:hAnsi="仿宋" w:hint="eastAsia"/>
          <w:sz w:val="32"/>
          <w:szCs w:val="32"/>
        </w:rPr>
        <w:t>捐赠</w:t>
      </w:r>
      <w:r w:rsidRPr="00173BEB">
        <w:rPr>
          <w:rFonts w:ascii="仿宋" w:eastAsia="仿宋" w:hAnsi="仿宋"/>
          <w:sz w:val="32"/>
          <w:szCs w:val="32"/>
        </w:rPr>
        <w:t>免征增值税</w:t>
      </w:r>
      <w:r w:rsidRPr="00173BEB">
        <w:rPr>
          <w:rFonts w:ascii="仿宋" w:eastAsia="仿宋" w:hAnsi="仿宋" w:hint="eastAsia"/>
          <w:sz w:val="32"/>
          <w:szCs w:val="32"/>
        </w:rPr>
        <w:t>。</w:t>
      </w:r>
    </w:p>
    <w:p w:rsidR="00135EC8" w:rsidRPr="00173BEB" w:rsidRDefault="00135EC8" w:rsidP="00556E85">
      <w:pPr>
        <w:ind w:firstLine="630"/>
        <w:rPr>
          <w:rFonts w:ascii="仿宋" w:eastAsia="仿宋" w:hAnsi="仿宋" w:hint="eastAsia"/>
          <w:sz w:val="32"/>
          <w:szCs w:val="32"/>
        </w:rPr>
      </w:pPr>
      <w:r w:rsidRPr="00173BEB">
        <w:rPr>
          <w:rFonts w:ascii="仿宋" w:eastAsia="仿宋" w:hAnsi="仿宋" w:hint="eastAsia"/>
          <w:sz w:val="32"/>
          <w:szCs w:val="32"/>
        </w:rPr>
        <w:t>纳税人已将适用免税政策的销售额，按照征税销售额进行增值税纳税申报的，可以选择更正当期申报或者在下期申报时调整。已征应予免征的增值税税款，可以予以退还或者分别抵减纳税人以后应缴纳的增值税税款。</w:t>
      </w:r>
    </w:p>
    <w:p w:rsidR="00135EC8" w:rsidRPr="00173BEB" w:rsidRDefault="00135EC8" w:rsidP="003150F0">
      <w:pPr>
        <w:ind w:firstLineChars="200" w:firstLine="693"/>
        <w:rPr>
          <w:rStyle w:val="a"/>
          <w:rFonts w:ascii="仿宋" w:eastAsia="仿宋" w:hAnsi="仿宋"/>
          <w:b/>
          <w:sz w:val="32"/>
          <w:szCs w:val="32"/>
        </w:rPr>
      </w:pPr>
      <w:r w:rsidRPr="00173BEB">
        <w:rPr>
          <w:rFonts w:ascii="仿宋" w:eastAsia="仿宋" w:hAnsi="仿宋" w:hint="eastAsia"/>
          <w:b/>
          <w:sz w:val="32"/>
          <w:szCs w:val="32"/>
        </w:rPr>
        <w:lastRenderedPageBreak/>
        <w:t>【政策依据】</w:t>
      </w:r>
    </w:p>
    <w:p w:rsidR="00135EC8" w:rsidRPr="00173BEB" w:rsidRDefault="00135EC8" w:rsidP="00135EC8">
      <w:pPr>
        <w:rPr>
          <w:rStyle w:val="a"/>
          <w:rFonts w:ascii="仿宋" w:eastAsia="仿宋" w:hAnsi="仿宋"/>
          <w:sz w:val="32"/>
          <w:szCs w:val="32"/>
        </w:rPr>
      </w:pPr>
      <w:r w:rsidRPr="00173BEB">
        <w:rPr>
          <w:rFonts w:ascii="仿宋" w:eastAsia="仿宋" w:hAnsi="仿宋" w:hint="eastAsia"/>
          <w:sz w:val="32"/>
          <w:szCs w:val="32"/>
        </w:rPr>
        <w:t xml:space="preserve">　　（1）《财政部 </w:t>
      </w:r>
      <w:r w:rsidRPr="00173BEB">
        <w:rPr>
          <w:rFonts w:ascii="仿宋" w:eastAsia="仿宋" w:hAnsi="仿宋" w:cs="仿宋" w:hint="eastAsia"/>
          <w:sz w:val="32"/>
          <w:szCs w:val="32"/>
        </w:rPr>
        <w:t>税务总局关于支持新型冠状病毒感染的肺炎疫情防控有关捐赠税收政策的公告》（</w:t>
      </w:r>
      <w:r w:rsidRPr="00173BEB">
        <w:rPr>
          <w:rFonts w:ascii="仿宋" w:eastAsia="仿宋" w:hAnsi="仿宋" w:hint="eastAsia"/>
          <w:sz w:val="32"/>
          <w:szCs w:val="32"/>
        </w:rPr>
        <w:t>2020年第9号）</w:t>
      </w:r>
    </w:p>
    <w:p w:rsidR="00135EC8" w:rsidRPr="00173BEB" w:rsidRDefault="00135EC8" w:rsidP="00135EC8">
      <w:pPr>
        <w:ind w:firstLine="630"/>
        <w:rPr>
          <w:rFonts w:ascii="仿宋" w:eastAsia="仿宋" w:hAnsi="仿宋" w:hint="eastAsia"/>
          <w:sz w:val="32"/>
          <w:szCs w:val="32"/>
        </w:rPr>
      </w:pPr>
      <w:r w:rsidRPr="00173BEB">
        <w:rPr>
          <w:rFonts w:ascii="仿宋" w:eastAsia="仿宋" w:hAnsi="仿宋" w:hint="eastAsia"/>
          <w:sz w:val="32"/>
          <w:szCs w:val="32"/>
        </w:rPr>
        <w:t>（2）《国家税务总局关于支持新型冠状病毒感染的肺炎疫情防控有关税收征收管理事项的公告》（2020年第4号）</w:t>
      </w:r>
    </w:p>
    <w:p w:rsidR="00135EC8" w:rsidRPr="00173BEB" w:rsidRDefault="00135EC8" w:rsidP="00135EC8">
      <w:pPr>
        <w:ind w:firstLine="630"/>
        <w:rPr>
          <w:rFonts w:ascii="仿宋" w:eastAsia="仿宋" w:hAnsi="仿宋" w:hint="eastAsia"/>
          <w:sz w:val="32"/>
          <w:szCs w:val="32"/>
        </w:rPr>
      </w:pPr>
    </w:p>
    <w:p w:rsidR="00135EC8" w:rsidRPr="00173BEB" w:rsidRDefault="00135EC8" w:rsidP="00DA1266">
      <w:pPr>
        <w:pStyle w:val="1"/>
        <w:rPr>
          <w:rFonts w:ascii="仿宋" w:eastAsia="仿宋" w:hAnsi="仿宋" w:hint="eastAsia"/>
        </w:rPr>
      </w:pPr>
      <w:bookmarkStart w:id="21" w:name="_Toc35443350"/>
      <w:bookmarkStart w:id="22" w:name="_Toc35443621"/>
      <w:bookmarkStart w:id="23" w:name="_Toc35445048"/>
      <w:bookmarkStart w:id="24" w:name="_Toc35445066"/>
      <w:r w:rsidRPr="00173BEB">
        <w:rPr>
          <w:rFonts w:ascii="仿宋" w:eastAsia="仿宋" w:hAnsi="仿宋" w:hint="eastAsia"/>
        </w:rPr>
        <w:t>二、申报案例演示</w:t>
      </w:r>
      <w:bookmarkEnd w:id="21"/>
      <w:bookmarkEnd w:id="22"/>
      <w:bookmarkEnd w:id="23"/>
      <w:bookmarkEnd w:id="24"/>
    </w:p>
    <w:p w:rsidR="00192A60" w:rsidRPr="00173BEB" w:rsidRDefault="00192A60" w:rsidP="00192A60">
      <w:pPr>
        <w:ind w:firstLineChars="200" w:firstLine="640"/>
        <w:rPr>
          <w:rFonts w:ascii="仿宋" w:eastAsia="仿宋" w:hAnsi="仿宋"/>
          <w:sz w:val="32"/>
          <w:szCs w:val="32"/>
        </w:rPr>
      </w:pPr>
      <w:r w:rsidRPr="00173BEB">
        <w:rPr>
          <w:rFonts w:ascii="仿宋" w:eastAsia="仿宋" w:hAnsi="仿宋" w:hint="eastAsia"/>
          <w:sz w:val="32"/>
          <w:szCs w:val="32"/>
        </w:rPr>
        <w:t>以下案例中涉及的企业均位于福建省辖区内</w:t>
      </w:r>
      <w:r w:rsidR="00480D43" w:rsidRPr="00173BEB">
        <w:rPr>
          <w:rFonts w:ascii="仿宋" w:eastAsia="仿宋" w:hAnsi="仿宋" w:hint="eastAsia"/>
          <w:sz w:val="32"/>
          <w:szCs w:val="32"/>
        </w:rPr>
        <w:t>，</w:t>
      </w:r>
      <w:r w:rsidR="00FC24F9" w:rsidRPr="00173BEB">
        <w:rPr>
          <w:rFonts w:ascii="仿宋" w:eastAsia="仿宋" w:hAnsi="仿宋" w:hint="eastAsia"/>
          <w:sz w:val="32"/>
          <w:szCs w:val="32"/>
        </w:rPr>
        <w:t>申报表主表</w:t>
      </w:r>
      <w:r w:rsidR="00480D43" w:rsidRPr="00173BEB">
        <w:rPr>
          <w:rFonts w:ascii="仿宋" w:eastAsia="仿宋" w:hAnsi="仿宋" w:hint="eastAsia"/>
          <w:sz w:val="32"/>
          <w:szCs w:val="32"/>
        </w:rPr>
        <w:t>仅演示“本期数”</w:t>
      </w:r>
      <w:r w:rsidR="00827F27">
        <w:rPr>
          <w:rFonts w:ascii="仿宋" w:eastAsia="仿宋" w:hAnsi="仿宋" w:hint="eastAsia"/>
          <w:sz w:val="32"/>
          <w:szCs w:val="32"/>
        </w:rPr>
        <w:t>相关栏次</w:t>
      </w:r>
      <w:r w:rsidR="00480D43" w:rsidRPr="00173BEB">
        <w:rPr>
          <w:rFonts w:ascii="仿宋" w:eastAsia="仿宋" w:hAnsi="仿宋" w:hint="eastAsia"/>
          <w:sz w:val="32"/>
          <w:szCs w:val="32"/>
        </w:rPr>
        <w:t>的填报方法</w:t>
      </w:r>
      <w:r w:rsidRPr="00173BEB">
        <w:rPr>
          <w:rFonts w:ascii="仿宋" w:eastAsia="仿宋" w:hAnsi="仿宋" w:hint="eastAsia"/>
          <w:sz w:val="32"/>
          <w:szCs w:val="32"/>
        </w:rPr>
        <w:t>。</w:t>
      </w:r>
    </w:p>
    <w:p w:rsidR="00135EC8" w:rsidRPr="00173BEB" w:rsidRDefault="00135EC8" w:rsidP="00DA1266">
      <w:pPr>
        <w:pStyle w:val="2"/>
        <w:rPr>
          <w:rFonts w:ascii="仿宋" w:eastAsia="仿宋" w:hAnsi="仿宋" w:hint="eastAsia"/>
        </w:rPr>
      </w:pPr>
      <w:bookmarkStart w:id="25" w:name="_Toc35443351"/>
      <w:bookmarkStart w:id="26" w:name="_Toc35443622"/>
      <w:bookmarkStart w:id="27" w:name="_Toc35445049"/>
      <w:bookmarkStart w:id="28" w:name="_Toc35445067"/>
      <w:r w:rsidRPr="00173BEB">
        <w:rPr>
          <w:rFonts w:ascii="仿宋" w:eastAsia="仿宋" w:hAnsi="仿宋" w:hint="eastAsia"/>
        </w:rPr>
        <w:t>（</w:t>
      </w:r>
      <w:r w:rsidR="00E34F11" w:rsidRPr="00173BEB">
        <w:rPr>
          <w:rFonts w:ascii="仿宋" w:eastAsia="仿宋" w:hAnsi="仿宋" w:hint="eastAsia"/>
        </w:rPr>
        <w:t>一</w:t>
      </w:r>
      <w:r w:rsidRPr="00173BEB">
        <w:rPr>
          <w:rFonts w:ascii="仿宋" w:eastAsia="仿宋" w:hAnsi="仿宋" w:hint="eastAsia"/>
        </w:rPr>
        <w:t>）享受减税和放弃减税</w:t>
      </w:r>
      <w:bookmarkEnd w:id="25"/>
      <w:bookmarkEnd w:id="26"/>
      <w:bookmarkEnd w:id="27"/>
      <w:bookmarkEnd w:id="28"/>
    </w:p>
    <w:p w:rsidR="00192A60" w:rsidRPr="00173BEB" w:rsidRDefault="00135EC8" w:rsidP="00192A60">
      <w:pPr>
        <w:ind w:firstLine="660"/>
        <w:rPr>
          <w:rFonts w:ascii="仿宋" w:eastAsia="仿宋" w:hAnsi="仿宋" w:hint="eastAsia"/>
          <w:b/>
          <w:color w:val="000000"/>
          <w:sz w:val="32"/>
          <w:szCs w:val="32"/>
        </w:rPr>
      </w:pPr>
      <w:r w:rsidRPr="00173BEB">
        <w:rPr>
          <w:rFonts w:ascii="仿宋" w:eastAsia="仿宋" w:hAnsi="仿宋" w:hint="eastAsia"/>
          <w:b/>
          <w:sz w:val="32"/>
          <w:szCs w:val="32"/>
        </w:rPr>
        <w:t>1.</w:t>
      </w:r>
      <w:r w:rsidRPr="00173BEB">
        <w:rPr>
          <w:rFonts w:ascii="仿宋" w:eastAsia="仿宋" w:hAnsi="仿宋"/>
          <w:b/>
          <w:color w:val="000000"/>
          <w:sz w:val="32"/>
          <w:szCs w:val="32"/>
        </w:rPr>
        <w:t>A企业</w:t>
      </w:r>
      <w:r w:rsidR="00FF6AB4" w:rsidRPr="00173BEB">
        <w:rPr>
          <w:rFonts w:ascii="仿宋" w:eastAsia="仿宋" w:hAnsi="仿宋" w:hint="eastAsia"/>
          <w:b/>
          <w:color w:val="000000"/>
          <w:sz w:val="32"/>
          <w:szCs w:val="32"/>
        </w:rPr>
        <w:t>（享受减税）</w:t>
      </w:r>
    </w:p>
    <w:p w:rsidR="00296C3A" w:rsidRPr="00173BEB" w:rsidRDefault="00135EC8" w:rsidP="00192A60">
      <w:pPr>
        <w:ind w:firstLine="660"/>
        <w:rPr>
          <w:rFonts w:ascii="仿宋" w:eastAsia="仿宋" w:hAnsi="仿宋" w:hint="eastAsia"/>
          <w:color w:val="000000"/>
          <w:sz w:val="32"/>
          <w:szCs w:val="32"/>
        </w:rPr>
      </w:pPr>
      <w:r w:rsidRPr="00173BEB">
        <w:rPr>
          <w:rFonts w:ascii="仿宋" w:eastAsia="仿宋" w:hAnsi="仿宋" w:hint="eastAsia"/>
          <w:color w:val="000000"/>
          <w:sz w:val="32"/>
          <w:szCs w:val="32"/>
        </w:rPr>
        <w:t>该</w:t>
      </w:r>
      <w:r w:rsidRPr="00173BEB">
        <w:rPr>
          <w:rFonts w:ascii="仿宋" w:eastAsia="仿宋" w:hAnsi="仿宋"/>
          <w:color w:val="000000"/>
          <w:sz w:val="32"/>
          <w:szCs w:val="32"/>
        </w:rPr>
        <w:t>企业为按季申报的增值税小规模纳税人，2020年1月销售五金材料，自行开具增值税普通发票价税合计20.6万元，</w:t>
      </w:r>
      <w:r w:rsidR="00A575CB" w:rsidRPr="00173BEB">
        <w:rPr>
          <w:rFonts w:ascii="仿宋" w:eastAsia="仿宋" w:hAnsi="仿宋" w:hint="eastAsia"/>
          <w:color w:val="000000"/>
          <w:sz w:val="32"/>
          <w:szCs w:val="32"/>
        </w:rPr>
        <w:t>税务机关</w:t>
      </w:r>
      <w:r w:rsidRPr="00173BEB">
        <w:rPr>
          <w:rFonts w:ascii="仿宋" w:eastAsia="仿宋" w:hAnsi="仿宋"/>
          <w:color w:val="000000"/>
          <w:sz w:val="32"/>
          <w:szCs w:val="32"/>
        </w:rPr>
        <w:t>代开增值税专</w:t>
      </w:r>
      <w:r w:rsidRPr="00173BEB">
        <w:rPr>
          <w:rFonts w:ascii="仿宋" w:eastAsia="仿宋" w:hAnsi="仿宋" w:hint="eastAsia"/>
          <w:color w:val="000000"/>
          <w:sz w:val="32"/>
          <w:szCs w:val="32"/>
        </w:rPr>
        <w:t>用发</w:t>
      </w:r>
      <w:r w:rsidRPr="00173BEB">
        <w:rPr>
          <w:rFonts w:ascii="仿宋" w:eastAsia="仿宋" w:hAnsi="仿宋"/>
          <w:color w:val="000000"/>
          <w:sz w:val="32"/>
          <w:szCs w:val="32"/>
        </w:rPr>
        <w:t>票价税合计20.6万元，2月停业，3月销售五金</w:t>
      </w:r>
      <w:r w:rsidRPr="00173BEB">
        <w:rPr>
          <w:rFonts w:ascii="仿宋" w:eastAsia="仿宋" w:hAnsi="仿宋" w:hint="eastAsia"/>
          <w:color w:val="000000"/>
          <w:sz w:val="32"/>
          <w:szCs w:val="32"/>
        </w:rPr>
        <w:t>材料，开具1%征收率增值税普通发票价税合计10.1万元</w:t>
      </w:r>
      <w:r w:rsidRPr="00173BEB">
        <w:rPr>
          <w:rFonts w:ascii="仿宋" w:eastAsia="仿宋" w:hAnsi="仿宋"/>
          <w:color w:val="000000"/>
          <w:sz w:val="32"/>
          <w:szCs w:val="32"/>
        </w:rPr>
        <w:t>。</w:t>
      </w:r>
    </w:p>
    <w:p w:rsidR="00135EC8" w:rsidRPr="00173BEB" w:rsidRDefault="00192A60"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t>（1）</w:t>
      </w:r>
      <w:r w:rsidR="00135EC8" w:rsidRPr="00173BEB">
        <w:rPr>
          <w:rFonts w:ascii="仿宋" w:eastAsia="仿宋" w:hAnsi="仿宋"/>
          <w:color w:val="000000"/>
          <w:sz w:val="32"/>
          <w:szCs w:val="32"/>
        </w:rPr>
        <w:t>增值税计算</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t>2020年一季度不含税销售额206000/（1+3%）+206000/（1+3%）+1</w:t>
      </w:r>
      <w:r w:rsidRPr="00173BEB">
        <w:rPr>
          <w:rFonts w:ascii="仿宋" w:eastAsia="仿宋" w:hAnsi="仿宋" w:hint="eastAsia"/>
          <w:color w:val="000000"/>
          <w:sz w:val="32"/>
          <w:szCs w:val="32"/>
        </w:rPr>
        <w:t>01000</w:t>
      </w:r>
      <w:r w:rsidRPr="00173BEB">
        <w:rPr>
          <w:rFonts w:ascii="仿宋" w:eastAsia="仿宋" w:hAnsi="仿宋"/>
          <w:color w:val="000000"/>
          <w:sz w:val="32"/>
          <w:szCs w:val="32"/>
        </w:rPr>
        <w:t>/（1+</w:t>
      </w:r>
      <w:r w:rsidRPr="00173BEB">
        <w:rPr>
          <w:rFonts w:ascii="仿宋" w:eastAsia="仿宋" w:hAnsi="仿宋" w:hint="eastAsia"/>
          <w:color w:val="000000"/>
          <w:sz w:val="32"/>
          <w:szCs w:val="32"/>
        </w:rPr>
        <w:t>1</w:t>
      </w:r>
      <w:r w:rsidRPr="00173BEB">
        <w:rPr>
          <w:rFonts w:ascii="仿宋" w:eastAsia="仿宋" w:hAnsi="仿宋"/>
          <w:color w:val="000000"/>
          <w:sz w:val="32"/>
          <w:szCs w:val="32"/>
        </w:rPr>
        <w:t>%）=5</w:t>
      </w:r>
      <w:r w:rsidRPr="00173BEB">
        <w:rPr>
          <w:rFonts w:ascii="仿宋" w:eastAsia="仿宋" w:hAnsi="仿宋" w:hint="eastAsia"/>
          <w:color w:val="000000"/>
          <w:sz w:val="32"/>
          <w:szCs w:val="32"/>
        </w:rPr>
        <w:t>0</w:t>
      </w:r>
      <w:r w:rsidRPr="00173BEB">
        <w:rPr>
          <w:rFonts w:ascii="仿宋" w:eastAsia="仿宋" w:hAnsi="仿宋"/>
          <w:color w:val="000000"/>
          <w:sz w:val="32"/>
          <w:szCs w:val="32"/>
        </w:rPr>
        <w:t>0000元&gt;小微免税标准30万，不可享受小微免税政策。</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lastRenderedPageBreak/>
        <w:t>应征增值税不含税销售额206000/（1+3%）+206000/（1+3%）+1</w:t>
      </w:r>
      <w:r w:rsidRPr="00173BEB">
        <w:rPr>
          <w:rFonts w:ascii="仿宋" w:eastAsia="仿宋" w:hAnsi="仿宋" w:hint="eastAsia"/>
          <w:color w:val="000000"/>
          <w:sz w:val="32"/>
          <w:szCs w:val="32"/>
        </w:rPr>
        <w:t>01000</w:t>
      </w:r>
      <w:r w:rsidRPr="00173BEB">
        <w:rPr>
          <w:rFonts w:ascii="仿宋" w:eastAsia="仿宋" w:hAnsi="仿宋"/>
          <w:color w:val="000000"/>
          <w:sz w:val="32"/>
          <w:szCs w:val="32"/>
        </w:rPr>
        <w:t>/（1+</w:t>
      </w:r>
      <w:r w:rsidRPr="00173BEB">
        <w:rPr>
          <w:rFonts w:ascii="仿宋" w:eastAsia="仿宋" w:hAnsi="仿宋" w:hint="eastAsia"/>
          <w:color w:val="000000"/>
          <w:sz w:val="32"/>
          <w:szCs w:val="32"/>
        </w:rPr>
        <w:t>1</w:t>
      </w:r>
      <w:r w:rsidRPr="00173BEB">
        <w:rPr>
          <w:rFonts w:ascii="仿宋" w:eastAsia="仿宋" w:hAnsi="仿宋"/>
          <w:color w:val="000000"/>
          <w:sz w:val="32"/>
          <w:szCs w:val="32"/>
        </w:rPr>
        <w:t>%）=</w:t>
      </w:r>
      <w:r w:rsidRPr="00173BEB">
        <w:rPr>
          <w:rFonts w:ascii="仿宋" w:eastAsia="仿宋" w:hAnsi="仿宋" w:hint="eastAsia"/>
          <w:color w:val="000000"/>
          <w:sz w:val="32"/>
          <w:szCs w:val="32"/>
        </w:rPr>
        <w:t>5</w:t>
      </w:r>
      <w:r w:rsidRPr="00173BEB">
        <w:rPr>
          <w:rFonts w:ascii="仿宋" w:eastAsia="仿宋" w:hAnsi="仿宋"/>
          <w:color w:val="000000"/>
          <w:sz w:val="32"/>
          <w:szCs w:val="32"/>
        </w:rPr>
        <w:t>00000元</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t>应纳税额206000/（1+3%）</w:t>
      </w:r>
      <w:r w:rsidRPr="00173BEB">
        <w:rPr>
          <w:rFonts w:ascii="仿宋" w:eastAsia="仿宋" w:hAnsi="仿宋" w:hint="eastAsia"/>
          <w:color w:val="000000"/>
          <w:sz w:val="32"/>
          <w:szCs w:val="32"/>
        </w:rPr>
        <w:t>*3%</w:t>
      </w:r>
      <w:r w:rsidRPr="00173BEB">
        <w:rPr>
          <w:rFonts w:ascii="仿宋" w:eastAsia="仿宋" w:hAnsi="仿宋"/>
          <w:color w:val="000000"/>
          <w:sz w:val="32"/>
          <w:szCs w:val="32"/>
        </w:rPr>
        <w:t>+206000/（1+3%）</w:t>
      </w:r>
      <w:r w:rsidRPr="00173BEB">
        <w:rPr>
          <w:rFonts w:ascii="仿宋" w:eastAsia="仿宋" w:hAnsi="仿宋" w:hint="eastAsia"/>
          <w:color w:val="000000"/>
          <w:sz w:val="32"/>
          <w:szCs w:val="32"/>
        </w:rPr>
        <w:t>*3%</w:t>
      </w:r>
      <w:r w:rsidRPr="00173BEB">
        <w:rPr>
          <w:rFonts w:ascii="仿宋" w:eastAsia="仿宋" w:hAnsi="仿宋"/>
          <w:color w:val="000000"/>
          <w:sz w:val="32"/>
          <w:szCs w:val="32"/>
        </w:rPr>
        <w:t>+1</w:t>
      </w:r>
      <w:r w:rsidRPr="00173BEB">
        <w:rPr>
          <w:rFonts w:ascii="仿宋" w:eastAsia="仿宋" w:hAnsi="仿宋" w:hint="eastAsia"/>
          <w:color w:val="000000"/>
          <w:sz w:val="32"/>
          <w:szCs w:val="32"/>
        </w:rPr>
        <w:t>01000</w:t>
      </w:r>
      <w:r w:rsidRPr="00173BEB">
        <w:rPr>
          <w:rFonts w:ascii="仿宋" w:eastAsia="仿宋" w:hAnsi="仿宋"/>
          <w:color w:val="000000"/>
          <w:sz w:val="32"/>
          <w:szCs w:val="32"/>
        </w:rPr>
        <w:t>/（1+</w:t>
      </w:r>
      <w:r w:rsidRPr="00173BEB">
        <w:rPr>
          <w:rFonts w:ascii="仿宋" w:eastAsia="仿宋" w:hAnsi="仿宋" w:hint="eastAsia"/>
          <w:color w:val="000000"/>
          <w:sz w:val="32"/>
          <w:szCs w:val="32"/>
        </w:rPr>
        <w:t>1</w:t>
      </w:r>
      <w:r w:rsidRPr="00173BEB">
        <w:rPr>
          <w:rFonts w:ascii="仿宋" w:eastAsia="仿宋" w:hAnsi="仿宋"/>
          <w:color w:val="000000"/>
          <w:sz w:val="32"/>
          <w:szCs w:val="32"/>
        </w:rPr>
        <w:t>%）</w:t>
      </w:r>
      <w:r w:rsidRPr="00173BEB">
        <w:rPr>
          <w:rFonts w:ascii="仿宋" w:eastAsia="仿宋" w:hAnsi="仿宋" w:hint="eastAsia"/>
          <w:color w:val="000000"/>
          <w:sz w:val="32"/>
          <w:szCs w:val="32"/>
        </w:rPr>
        <w:t>*1%</w:t>
      </w:r>
      <w:r w:rsidRPr="00173BEB">
        <w:rPr>
          <w:rFonts w:ascii="仿宋" w:eastAsia="仿宋" w:hAnsi="仿宋"/>
          <w:color w:val="000000"/>
          <w:sz w:val="32"/>
          <w:szCs w:val="32"/>
        </w:rPr>
        <w:t>=</w:t>
      </w:r>
      <w:r w:rsidRPr="00173BEB">
        <w:rPr>
          <w:rFonts w:ascii="仿宋" w:eastAsia="仿宋" w:hAnsi="仿宋" w:hint="eastAsia"/>
          <w:color w:val="000000"/>
          <w:sz w:val="32"/>
          <w:szCs w:val="32"/>
        </w:rPr>
        <w:t>13000</w:t>
      </w:r>
      <w:r w:rsidRPr="00173BEB">
        <w:rPr>
          <w:rFonts w:ascii="仿宋" w:eastAsia="仿宋" w:hAnsi="仿宋"/>
          <w:color w:val="000000"/>
          <w:sz w:val="32"/>
          <w:szCs w:val="32"/>
        </w:rPr>
        <w:t>元</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t>该纳税人在代开增值税专用发票时已预缴税款</w:t>
      </w:r>
      <w:r w:rsidRPr="00173BEB">
        <w:rPr>
          <w:rFonts w:ascii="仿宋" w:eastAsia="仿宋" w:hAnsi="仿宋"/>
          <w:color w:val="000000"/>
          <w:sz w:val="32"/>
          <w:szCs w:val="32"/>
        </w:rPr>
        <w:t>206000/（1+3%）</w:t>
      </w:r>
      <w:r w:rsidRPr="00173BEB">
        <w:rPr>
          <w:rFonts w:ascii="仿宋" w:eastAsia="仿宋" w:hAnsi="仿宋" w:hint="eastAsia"/>
          <w:color w:val="000000"/>
          <w:sz w:val="32"/>
          <w:szCs w:val="32"/>
        </w:rPr>
        <w:t>*3%=6000元，因此，该纳税人本期申报时只需缴纳增值税13000-6000=7000元</w:t>
      </w:r>
    </w:p>
    <w:p w:rsidR="00135EC8" w:rsidRPr="00173BEB" w:rsidRDefault="00192A60" w:rsidP="00A532A7">
      <w:pPr>
        <w:pStyle w:val="a7"/>
        <w:spacing w:before="0" w:beforeAutospacing="0" w:after="0" w:afterAutospacing="0"/>
        <w:ind w:firstLineChars="200" w:firstLine="640"/>
        <w:rPr>
          <w:rFonts w:ascii="仿宋" w:eastAsia="仿宋" w:hAnsi="仿宋" w:hint="eastAsia"/>
          <w:sz w:val="32"/>
          <w:szCs w:val="32"/>
        </w:rPr>
      </w:pPr>
      <w:r w:rsidRPr="00173BEB">
        <w:rPr>
          <w:rFonts w:ascii="仿宋" w:eastAsia="仿宋" w:hAnsi="仿宋" w:hint="eastAsia"/>
          <w:color w:val="000000"/>
          <w:sz w:val="32"/>
          <w:szCs w:val="32"/>
        </w:rPr>
        <w:t>（2）</w:t>
      </w:r>
      <w:r w:rsidR="00935FBA" w:rsidRPr="00173BEB">
        <w:rPr>
          <w:rFonts w:ascii="仿宋" w:eastAsia="仿宋" w:hAnsi="仿宋" w:hint="eastAsia"/>
          <w:sz w:val="32"/>
          <w:szCs w:val="32"/>
        </w:rPr>
        <w:t>申报</w:t>
      </w:r>
      <w:r w:rsidR="00135EC8" w:rsidRPr="00173BEB">
        <w:rPr>
          <w:rFonts w:ascii="仿宋" w:eastAsia="仿宋" w:hAnsi="仿宋"/>
          <w:sz w:val="32"/>
          <w:szCs w:val="32"/>
        </w:rPr>
        <w:t>要点</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t>减按</w:t>
      </w:r>
      <w:r w:rsidRPr="00173BEB">
        <w:rPr>
          <w:rFonts w:ascii="仿宋" w:eastAsia="仿宋" w:hAnsi="仿宋"/>
          <w:color w:val="000000"/>
          <w:sz w:val="32"/>
          <w:szCs w:val="32"/>
        </w:rPr>
        <w:t>1%</w:t>
      </w:r>
      <w:r w:rsidRPr="00173BEB">
        <w:rPr>
          <w:rFonts w:ascii="仿宋" w:eastAsia="仿宋" w:hAnsi="仿宋" w:hint="eastAsia"/>
          <w:color w:val="000000"/>
          <w:sz w:val="32"/>
          <w:szCs w:val="32"/>
        </w:rPr>
        <w:t>征收率征收增值税的销售额应当填写在</w:t>
      </w:r>
      <w:r w:rsidR="005B602C">
        <w:rPr>
          <w:rFonts w:ascii="仿宋" w:eastAsia="仿宋" w:hAnsi="仿宋" w:hint="eastAsia"/>
          <w:color w:val="000000"/>
          <w:sz w:val="32"/>
          <w:szCs w:val="32"/>
        </w:rPr>
        <w:t>主表</w:t>
      </w:r>
      <w:r w:rsidRPr="00173BEB">
        <w:rPr>
          <w:rFonts w:ascii="仿宋" w:eastAsia="仿宋" w:hAnsi="仿宋" w:hint="eastAsia"/>
          <w:color w:val="000000"/>
          <w:sz w:val="32"/>
          <w:szCs w:val="32"/>
        </w:rPr>
        <w:t>“应征增值税不含税销售额（</w:t>
      </w:r>
      <w:r w:rsidRPr="00173BEB">
        <w:rPr>
          <w:rFonts w:ascii="仿宋" w:eastAsia="仿宋" w:hAnsi="仿宋"/>
          <w:color w:val="000000"/>
          <w:sz w:val="32"/>
          <w:szCs w:val="32"/>
        </w:rPr>
        <w:t>3%</w:t>
      </w:r>
      <w:r w:rsidRPr="00173BEB">
        <w:rPr>
          <w:rFonts w:ascii="仿宋" w:eastAsia="仿宋" w:hAnsi="仿宋" w:hint="eastAsia"/>
          <w:color w:val="000000"/>
          <w:sz w:val="32"/>
          <w:szCs w:val="32"/>
        </w:rPr>
        <w:t>征收率）”相应栏次，对应减征的增值税应纳税额按销售额的</w:t>
      </w:r>
      <w:r w:rsidRPr="00173BEB">
        <w:rPr>
          <w:rFonts w:ascii="仿宋" w:eastAsia="仿宋" w:hAnsi="仿宋"/>
          <w:color w:val="000000"/>
          <w:sz w:val="32"/>
          <w:szCs w:val="32"/>
        </w:rPr>
        <w:t>2%</w:t>
      </w:r>
      <w:r w:rsidRPr="00173BEB">
        <w:rPr>
          <w:rFonts w:ascii="仿宋" w:eastAsia="仿宋" w:hAnsi="仿宋" w:hint="eastAsia"/>
          <w:color w:val="000000"/>
          <w:sz w:val="32"/>
          <w:szCs w:val="32"/>
        </w:rPr>
        <w:t>计算填写在</w:t>
      </w:r>
      <w:r w:rsidR="005B602C">
        <w:rPr>
          <w:rFonts w:ascii="仿宋" w:eastAsia="仿宋" w:hAnsi="仿宋" w:hint="eastAsia"/>
          <w:color w:val="000000"/>
          <w:sz w:val="32"/>
          <w:szCs w:val="32"/>
        </w:rPr>
        <w:t>主表第16行</w:t>
      </w:r>
      <w:r w:rsidRPr="00173BEB">
        <w:rPr>
          <w:rFonts w:ascii="仿宋" w:eastAsia="仿宋" w:hAnsi="仿宋" w:hint="eastAsia"/>
          <w:color w:val="000000"/>
          <w:sz w:val="32"/>
          <w:szCs w:val="32"/>
        </w:rPr>
        <w:t>“本期应纳税额减征额”及《增值税减免税申报明细表》减税项目相应栏次。</w:t>
      </w:r>
    </w:p>
    <w:p w:rsidR="00A575CB" w:rsidRPr="00173BEB" w:rsidRDefault="003150F0" w:rsidP="00A575CB">
      <w:pPr>
        <w:pStyle w:val="a7"/>
        <w:spacing w:before="0" w:beforeAutospacing="0" w:after="0" w:afterAutospacing="0"/>
        <w:ind w:leftChars="-67" w:hangingChars="44" w:hanging="141"/>
        <w:rPr>
          <w:rFonts w:ascii="仿宋" w:eastAsia="仿宋" w:hAnsi="仿宋" w:hint="eastAsia"/>
          <w:color w:val="000000"/>
          <w:sz w:val="32"/>
          <w:szCs w:val="32"/>
        </w:rPr>
      </w:pPr>
      <w:r>
        <w:rPr>
          <w:rFonts w:ascii="仿宋" w:eastAsia="仿宋" w:hAnsi="仿宋" w:hint="eastAsia"/>
          <w:noProof/>
          <w:color w:val="000000"/>
          <w:sz w:val="32"/>
          <w:szCs w:val="32"/>
        </w:rPr>
        <w:drawing>
          <wp:inline distT="0" distB="0" distL="0" distR="0">
            <wp:extent cx="5270500" cy="355600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556000"/>
                    </a:xfrm>
                    <a:prstGeom prst="rect">
                      <a:avLst/>
                    </a:prstGeom>
                    <a:noFill/>
                    <a:ln>
                      <a:noFill/>
                    </a:ln>
                  </pic:spPr>
                </pic:pic>
              </a:graphicData>
            </a:graphic>
          </wp:inline>
        </w:drawing>
      </w:r>
    </w:p>
    <w:p w:rsidR="00A575CB" w:rsidRPr="00173BEB" w:rsidRDefault="003150F0" w:rsidP="001A37C8">
      <w:pPr>
        <w:pStyle w:val="a7"/>
        <w:spacing w:before="0" w:beforeAutospacing="0" w:after="0" w:afterAutospacing="0"/>
        <w:rPr>
          <w:rFonts w:ascii="仿宋" w:eastAsia="仿宋" w:hAnsi="仿宋" w:hint="eastAsia"/>
          <w:color w:val="000000"/>
          <w:sz w:val="32"/>
          <w:szCs w:val="32"/>
        </w:rPr>
      </w:pPr>
      <w:r>
        <w:rPr>
          <w:rFonts w:ascii="仿宋" w:eastAsia="仿宋" w:hAnsi="仿宋" w:hint="eastAsia"/>
          <w:noProof/>
          <w:color w:val="000000"/>
          <w:sz w:val="32"/>
          <w:szCs w:val="32"/>
        </w:rPr>
        <w:lastRenderedPageBreak/>
        <w:drawing>
          <wp:inline distT="0" distB="0" distL="0" distR="0">
            <wp:extent cx="5270500" cy="6997700"/>
            <wp:effectExtent l="0" t="0"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6997700"/>
                    </a:xfrm>
                    <a:prstGeom prst="rect">
                      <a:avLst/>
                    </a:prstGeom>
                    <a:noFill/>
                    <a:ln>
                      <a:noFill/>
                    </a:ln>
                  </pic:spPr>
                </pic:pic>
              </a:graphicData>
            </a:graphic>
          </wp:inline>
        </w:drawing>
      </w:r>
    </w:p>
    <w:p w:rsidR="00A575CB" w:rsidRPr="00173BEB" w:rsidRDefault="00192A60" w:rsidP="00A575CB">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sz w:val="32"/>
          <w:szCs w:val="32"/>
        </w:rPr>
        <w:t>（3）</w:t>
      </w:r>
      <w:r w:rsidR="00A575CB" w:rsidRPr="00173BEB">
        <w:rPr>
          <w:rFonts w:ascii="仿宋" w:eastAsia="仿宋" w:hAnsi="仿宋" w:hint="eastAsia"/>
          <w:color w:val="000000"/>
          <w:sz w:val="32"/>
          <w:szCs w:val="32"/>
        </w:rPr>
        <w:t>政策依据</w:t>
      </w:r>
    </w:p>
    <w:p w:rsidR="00A575CB" w:rsidRPr="00173BEB" w:rsidRDefault="00A575CB" w:rsidP="00A575CB">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t>《中华人民共和国增值税暂行条例》第十二条规定</w:t>
      </w:r>
      <w:r w:rsidR="009612B4" w:rsidRPr="00173BEB">
        <w:rPr>
          <w:rFonts w:ascii="仿宋" w:eastAsia="仿宋" w:hAnsi="仿宋" w:hint="eastAsia"/>
          <w:color w:val="000000"/>
          <w:sz w:val="32"/>
          <w:szCs w:val="32"/>
        </w:rPr>
        <w:t>，</w:t>
      </w:r>
      <w:r w:rsidRPr="00173BEB">
        <w:rPr>
          <w:rFonts w:ascii="仿宋" w:eastAsia="仿宋" w:hAnsi="仿宋"/>
          <w:color w:val="000000"/>
          <w:sz w:val="32"/>
          <w:szCs w:val="32"/>
        </w:rPr>
        <w:t>小规模纳税人增值税征收率为3%，国务院另有规定的除外。</w:t>
      </w:r>
    </w:p>
    <w:p w:rsidR="00A575CB" w:rsidRPr="00173BEB" w:rsidRDefault="00A575CB" w:rsidP="00A575CB">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lastRenderedPageBreak/>
        <w:t>《财政部 税务总局关于实施小微企业普惠性税收减免政策的通知》(财税〔2019〕13号</w:t>
      </w:r>
      <w:r w:rsidRPr="00173BEB">
        <w:rPr>
          <w:rFonts w:ascii="仿宋" w:eastAsia="仿宋" w:hAnsi="仿宋"/>
          <w:color w:val="000000"/>
          <w:sz w:val="32"/>
          <w:szCs w:val="32"/>
        </w:rPr>
        <w:t>)</w:t>
      </w:r>
      <w:r w:rsidRPr="00173BEB">
        <w:rPr>
          <w:rFonts w:ascii="仿宋" w:eastAsia="仿宋" w:hAnsi="仿宋" w:hint="eastAsia"/>
          <w:color w:val="000000"/>
          <w:sz w:val="32"/>
          <w:szCs w:val="32"/>
        </w:rPr>
        <w:t>第一条和《国家税务总局关于小规模纳税人免征增值税政策有关征管问题的公告》(2019年第</w:t>
      </w:r>
      <w:r w:rsidRPr="00173BEB">
        <w:rPr>
          <w:rFonts w:ascii="仿宋" w:eastAsia="仿宋" w:hAnsi="仿宋"/>
          <w:color w:val="000000"/>
          <w:sz w:val="32"/>
          <w:szCs w:val="32"/>
        </w:rPr>
        <w:t>4</w:t>
      </w:r>
      <w:r w:rsidRPr="00173BEB">
        <w:rPr>
          <w:rFonts w:ascii="仿宋" w:eastAsia="仿宋" w:hAnsi="仿宋" w:hint="eastAsia"/>
          <w:color w:val="000000"/>
          <w:sz w:val="32"/>
          <w:szCs w:val="32"/>
        </w:rPr>
        <w:t>号</w:t>
      </w:r>
      <w:r w:rsidRPr="00173BEB">
        <w:rPr>
          <w:rFonts w:ascii="仿宋" w:eastAsia="仿宋" w:hAnsi="仿宋"/>
          <w:color w:val="000000"/>
          <w:sz w:val="32"/>
          <w:szCs w:val="32"/>
        </w:rPr>
        <w:t>)</w:t>
      </w:r>
      <w:r w:rsidRPr="00173BEB">
        <w:rPr>
          <w:rFonts w:ascii="仿宋" w:eastAsia="仿宋" w:hAnsi="仿宋" w:hint="eastAsia"/>
          <w:color w:val="000000"/>
          <w:sz w:val="32"/>
          <w:szCs w:val="32"/>
        </w:rPr>
        <w:t>第一条</w:t>
      </w:r>
      <w:r w:rsidR="00E34F11" w:rsidRPr="00173BEB">
        <w:rPr>
          <w:rFonts w:ascii="仿宋" w:eastAsia="仿宋" w:hAnsi="仿宋" w:hint="eastAsia"/>
          <w:color w:val="000000"/>
          <w:sz w:val="32"/>
          <w:szCs w:val="32"/>
        </w:rPr>
        <w:t>规定</w:t>
      </w:r>
      <w:r w:rsidRPr="00173BEB">
        <w:rPr>
          <w:rFonts w:ascii="仿宋" w:eastAsia="仿宋" w:hAnsi="仿宋" w:hint="eastAsia"/>
          <w:color w:val="000000"/>
          <w:sz w:val="32"/>
          <w:szCs w:val="32"/>
        </w:rPr>
        <w:t>，小规模纳税人发生增值税应税销售行为，合计月销售额未超过</w:t>
      </w:r>
      <w:r w:rsidRPr="00173BEB">
        <w:rPr>
          <w:rFonts w:ascii="仿宋" w:eastAsia="仿宋" w:hAnsi="仿宋"/>
          <w:color w:val="000000"/>
          <w:sz w:val="32"/>
          <w:szCs w:val="32"/>
        </w:rPr>
        <w:t>10</w:t>
      </w:r>
      <w:r w:rsidRPr="00173BEB">
        <w:rPr>
          <w:rFonts w:ascii="仿宋" w:eastAsia="仿宋" w:hAnsi="仿宋" w:hint="eastAsia"/>
          <w:color w:val="000000"/>
          <w:sz w:val="32"/>
          <w:szCs w:val="32"/>
        </w:rPr>
        <w:t>万元</w:t>
      </w:r>
      <w:r w:rsidRPr="00173BEB">
        <w:rPr>
          <w:rFonts w:ascii="仿宋" w:eastAsia="仿宋" w:hAnsi="仿宋"/>
          <w:color w:val="000000"/>
          <w:sz w:val="32"/>
          <w:szCs w:val="32"/>
        </w:rPr>
        <w:t>(</w:t>
      </w:r>
      <w:r w:rsidRPr="00173BEB">
        <w:rPr>
          <w:rFonts w:ascii="仿宋" w:eastAsia="仿宋" w:hAnsi="仿宋" w:hint="eastAsia"/>
          <w:color w:val="000000"/>
          <w:sz w:val="32"/>
          <w:szCs w:val="32"/>
        </w:rPr>
        <w:t>以</w:t>
      </w:r>
      <w:r w:rsidRPr="00173BEB">
        <w:rPr>
          <w:rFonts w:ascii="仿宋" w:eastAsia="仿宋" w:hAnsi="仿宋"/>
          <w:color w:val="000000"/>
          <w:sz w:val="32"/>
          <w:szCs w:val="32"/>
        </w:rPr>
        <w:t>1</w:t>
      </w:r>
      <w:r w:rsidRPr="00173BEB">
        <w:rPr>
          <w:rFonts w:ascii="仿宋" w:eastAsia="仿宋" w:hAnsi="仿宋" w:hint="eastAsia"/>
          <w:color w:val="000000"/>
          <w:sz w:val="32"/>
          <w:szCs w:val="32"/>
        </w:rPr>
        <w:t>个季度为</w:t>
      </w:r>
      <w:r w:rsidRPr="00173BEB">
        <w:rPr>
          <w:rFonts w:ascii="仿宋" w:eastAsia="仿宋" w:hAnsi="仿宋"/>
          <w:color w:val="000000"/>
          <w:sz w:val="32"/>
          <w:szCs w:val="32"/>
        </w:rPr>
        <w:t>1</w:t>
      </w:r>
      <w:r w:rsidRPr="00173BEB">
        <w:rPr>
          <w:rFonts w:ascii="仿宋" w:eastAsia="仿宋" w:hAnsi="仿宋" w:hint="eastAsia"/>
          <w:color w:val="000000"/>
          <w:sz w:val="32"/>
          <w:szCs w:val="32"/>
        </w:rPr>
        <w:t>个纳税期的，季度销售额未超过</w:t>
      </w:r>
      <w:r w:rsidRPr="00173BEB">
        <w:rPr>
          <w:rFonts w:ascii="仿宋" w:eastAsia="仿宋" w:hAnsi="仿宋"/>
          <w:color w:val="000000"/>
          <w:sz w:val="32"/>
          <w:szCs w:val="32"/>
        </w:rPr>
        <w:t>30</w:t>
      </w:r>
      <w:r w:rsidRPr="00173BEB">
        <w:rPr>
          <w:rFonts w:ascii="仿宋" w:eastAsia="仿宋" w:hAnsi="仿宋" w:hint="eastAsia"/>
          <w:color w:val="000000"/>
          <w:sz w:val="32"/>
          <w:szCs w:val="32"/>
        </w:rPr>
        <w:t>万元，下同</w:t>
      </w:r>
      <w:r w:rsidRPr="00173BEB">
        <w:rPr>
          <w:rFonts w:ascii="仿宋" w:eastAsia="仿宋" w:hAnsi="仿宋"/>
          <w:color w:val="000000"/>
          <w:sz w:val="32"/>
          <w:szCs w:val="32"/>
        </w:rPr>
        <w:t>)</w:t>
      </w:r>
      <w:r w:rsidRPr="00173BEB">
        <w:rPr>
          <w:rFonts w:ascii="仿宋" w:eastAsia="仿宋" w:hAnsi="仿宋" w:hint="eastAsia"/>
          <w:color w:val="000000"/>
          <w:sz w:val="32"/>
          <w:szCs w:val="32"/>
        </w:rPr>
        <w:t>的，免征增值税；小规模纳税人发生增值税应税销售行为，合计月销售额超过</w:t>
      </w:r>
      <w:r w:rsidRPr="00173BEB">
        <w:rPr>
          <w:rFonts w:ascii="仿宋" w:eastAsia="仿宋" w:hAnsi="仿宋"/>
          <w:color w:val="000000"/>
          <w:sz w:val="32"/>
          <w:szCs w:val="32"/>
        </w:rPr>
        <w:t>10</w:t>
      </w:r>
      <w:r w:rsidRPr="00173BEB">
        <w:rPr>
          <w:rFonts w:ascii="仿宋" w:eastAsia="仿宋" w:hAnsi="仿宋" w:hint="eastAsia"/>
          <w:color w:val="000000"/>
          <w:sz w:val="32"/>
          <w:szCs w:val="32"/>
        </w:rPr>
        <w:t>万元，但扣除本期发生的销售不动产的销售额后未超过</w:t>
      </w:r>
      <w:r w:rsidRPr="00173BEB">
        <w:rPr>
          <w:rFonts w:ascii="仿宋" w:eastAsia="仿宋" w:hAnsi="仿宋"/>
          <w:color w:val="000000"/>
          <w:sz w:val="32"/>
          <w:szCs w:val="32"/>
        </w:rPr>
        <w:t>10</w:t>
      </w:r>
      <w:r w:rsidRPr="00173BEB">
        <w:rPr>
          <w:rFonts w:ascii="仿宋" w:eastAsia="仿宋" w:hAnsi="仿宋" w:hint="eastAsia"/>
          <w:color w:val="000000"/>
          <w:sz w:val="32"/>
          <w:szCs w:val="32"/>
        </w:rPr>
        <w:t>万元的，其销售货物、劳务、服务、无形资产取得的销售额免征增值税。</w:t>
      </w:r>
    </w:p>
    <w:p w:rsidR="00A575CB" w:rsidRPr="00173BEB" w:rsidRDefault="001A37C8" w:rsidP="00A575CB">
      <w:pPr>
        <w:pStyle w:val="a7"/>
        <w:spacing w:before="0" w:beforeAutospacing="0" w:after="0" w:afterAutospacing="0"/>
        <w:ind w:firstLineChars="200" w:firstLine="640"/>
        <w:rPr>
          <w:rFonts w:ascii="仿宋" w:eastAsia="仿宋" w:hAnsi="仿宋" w:hint="eastAsia"/>
          <w:color w:val="000000"/>
          <w:sz w:val="32"/>
          <w:szCs w:val="32"/>
        </w:rPr>
      </w:pPr>
      <w:r>
        <w:rPr>
          <w:rFonts w:ascii="仿宋" w:eastAsia="仿宋" w:hAnsi="仿宋"/>
          <w:sz w:val="32"/>
          <w:szCs w:val="32"/>
        </w:rPr>
        <w:t>《财政部 税务总局关于支持个体工商户复工复业增值税政策的公告》（财政部 税务总局2020年第13号公告）</w:t>
      </w:r>
      <w:r w:rsidR="00A575CB" w:rsidRPr="00173BEB">
        <w:rPr>
          <w:rFonts w:ascii="仿宋" w:eastAsia="仿宋" w:hAnsi="仿宋"/>
          <w:color w:val="000000"/>
          <w:sz w:val="32"/>
          <w:szCs w:val="32"/>
        </w:rPr>
        <w:t>规定，</w:t>
      </w:r>
      <w:r w:rsidR="00A575CB" w:rsidRPr="00173BEB">
        <w:rPr>
          <w:rFonts w:ascii="仿宋" w:eastAsia="仿宋" w:hAnsi="仿宋" w:hint="eastAsia"/>
          <w:color w:val="000000"/>
          <w:sz w:val="32"/>
          <w:szCs w:val="32"/>
        </w:rPr>
        <w:t>自2020年3月1日至5月31日，除湖北省外，其他省、自治区、直辖市的增值税小规模纳税人，适用3%征收率的应税销售收入，减按1%征收率征收增值税；适用3%预征率的预缴增值税项目，减按1%预征率预缴增值税。</w:t>
      </w:r>
    </w:p>
    <w:p w:rsidR="00935FBA" w:rsidRPr="00173BEB" w:rsidRDefault="00935FBA" w:rsidP="00A532A7">
      <w:pPr>
        <w:pStyle w:val="a7"/>
        <w:spacing w:before="0" w:beforeAutospacing="0" w:after="0" w:afterAutospacing="0"/>
        <w:ind w:firstLineChars="200" w:firstLine="640"/>
        <w:rPr>
          <w:rFonts w:ascii="仿宋" w:eastAsia="仿宋" w:hAnsi="仿宋" w:hint="eastAsia"/>
          <w:color w:val="FF0000"/>
          <w:sz w:val="32"/>
          <w:szCs w:val="32"/>
        </w:rPr>
      </w:pPr>
    </w:p>
    <w:p w:rsidR="00135EC8" w:rsidRPr="00173BEB" w:rsidRDefault="00192A60" w:rsidP="003150F0">
      <w:pPr>
        <w:pStyle w:val="a7"/>
        <w:spacing w:before="0" w:beforeAutospacing="0" w:after="0" w:afterAutospacing="0"/>
        <w:ind w:firstLineChars="200" w:firstLine="693"/>
        <w:rPr>
          <w:rFonts w:ascii="仿宋" w:eastAsia="仿宋" w:hAnsi="仿宋" w:hint="eastAsia"/>
          <w:b/>
          <w:color w:val="000000"/>
          <w:sz w:val="32"/>
          <w:szCs w:val="32"/>
        </w:rPr>
      </w:pPr>
      <w:r w:rsidRPr="00173BEB">
        <w:rPr>
          <w:rFonts w:ascii="仿宋" w:eastAsia="仿宋" w:hAnsi="仿宋" w:hint="eastAsia"/>
          <w:b/>
          <w:color w:val="000000"/>
          <w:sz w:val="32"/>
          <w:szCs w:val="32"/>
        </w:rPr>
        <w:t xml:space="preserve">2. </w:t>
      </w:r>
      <w:r w:rsidR="00135EC8" w:rsidRPr="00173BEB">
        <w:rPr>
          <w:rFonts w:ascii="仿宋" w:eastAsia="仿宋" w:hAnsi="仿宋" w:hint="eastAsia"/>
          <w:b/>
          <w:color w:val="000000"/>
          <w:sz w:val="32"/>
          <w:szCs w:val="32"/>
        </w:rPr>
        <w:t>B企业</w:t>
      </w:r>
      <w:r w:rsidR="00FF6AB4" w:rsidRPr="00173BEB">
        <w:rPr>
          <w:rFonts w:ascii="仿宋" w:eastAsia="仿宋" w:hAnsi="仿宋" w:hint="eastAsia"/>
          <w:b/>
          <w:color w:val="000000"/>
          <w:sz w:val="32"/>
          <w:szCs w:val="32"/>
        </w:rPr>
        <w:t>（放弃减税）</w:t>
      </w:r>
    </w:p>
    <w:p w:rsidR="00EC09D5" w:rsidRPr="00173BEB" w:rsidRDefault="00EC09D5" w:rsidP="00E71A9C">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t>B</w:t>
      </w:r>
      <w:r w:rsidRPr="00173BEB">
        <w:rPr>
          <w:rFonts w:ascii="仿宋" w:eastAsia="仿宋" w:hAnsi="仿宋"/>
          <w:color w:val="000000"/>
          <w:sz w:val="32"/>
          <w:szCs w:val="32"/>
        </w:rPr>
        <w:t>企业为按季申报的增值税小规模纳税人， 2020年1</w:t>
      </w:r>
      <w:r w:rsidRPr="00173BEB">
        <w:rPr>
          <w:rFonts w:ascii="仿宋" w:eastAsia="仿宋" w:hAnsi="仿宋" w:hint="eastAsia"/>
          <w:color w:val="000000"/>
          <w:sz w:val="32"/>
          <w:szCs w:val="32"/>
        </w:rPr>
        <w:t>月</w:t>
      </w:r>
      <w:r w:rsidRPr="00173BEB">
        <w:rPr>
          <w:rFonts w:ascii="仿宋" w:eastAsia="仿宋" w:hAnsi="仿宋"/>
          <w:color w:val="000000"/>
          <w:sz w:val="32"/>
          <w:szCs w:val="32"/>
        </w:rPr>
        <w:t>销售</w:t>
      </w:r>
      <w:r w:rsidRPr="00173BEB">
        <w:rPr>
          <w:rFonts w:ascii="仿宋" w:eastAsia="仿宋" w:hAnsi="仿宋" w:hint="eastAsia"/>
          <w:color w:val="000000"/>
          <w:sz w:val="32"/>
          <w:szCs w:val="32"/>
        </w:rPr>
        <w:t>一次性手套等卫生用品</w:t>
      </w:r>
      <w:r w:rsidRPr="00173BEB">
        <w:rPr>
          <w:rFonts w:ascii="仿宋" w:eastAsia="仿宋" w:hAnsi="仿宋"/>
          <w:color w:val="000000"/>
          <w:sz w:val="32"/>
          <w:szCs w:val="32"/>
        </w:rPr>
        <w:t>，自行开具增值税普通发票价税合计</w:t>
      </w:r>
      <w:r w:rsidRPr="00173BEB">
        <w:rPr>
          <w:rFonts w:ascii="仿宋" w:eastAsia="仿宋" w:hAnsi="仿宋" w:hint="eastAsia"/>
          <w:color w:val="000000"/>
          <w:sz w:val="32"/>
          <w:szCs w:val="32"/>
        </w:rPr>
        <w:t>30.9</w:t>
      </w:r>
      <w:r w:rsidRPr="00173BEB">
        <w:rPr>
          <w:rFonts w:ascii="仿宋" w:eastAsia="仿宋" w:hAnsi="仿宋"/>
          <w:color w:val="000000"/>
          <w:sz w:val="32"/>
          <w:szCs w:val="32"/>
        </w:rPr>
        <w:t>万元，2月停业，3月销售</w:t>
      </w:r>
      <w:r w:rsidRPr="00173BEB">
        <w:rPr>
          <w:rFonts w:ascii="仿宋" w:eastAsia="仿宋" w:hAnsi="仿宋" w:hint="eastAsia"/>
          <w:color w:val="000000"/>
          <w:sz w:val="32"/>
          <w:szCs w:val="32"/>
        </w:rPr>
        <w:t>卫生用品，自行开具3%征收率增值税专用发票价税合计5.15万元</w:t>
      </w:r>
      <w:r w:rsidRPr="00173BEB">
        <w:rPr>
          <w:rFonts w:ascii="仿宋" w:eastAsia="仿宋" w:hAnsi="仿宋"/>
          <w:color w:val="000000"/>
          <w:sz w:val="32"/>
          <w:szCs w:val="32"/>
        </w:rPr>
        <w:t>。</w:t>
      </w:r>
    </w:p>
    <w:p w:rsidR="00135EC8" w:rsidRPr="00173BEB" w:rsidRDefault="00192A60" w:rsidP="00E71A9C">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lastRenderedPageBreak/>
        <w:t>（1）</w:t>
      </w:r>
      <w:r w:rsidR="00135EC8" w:rsidRPr="00173BEB">
        <w:rPr>
          <w:rFonts w:ascii="仿宋" w:eastAsia="仿宋" w:hAnsi="仿宋"/>
          <w:color w:val="000000"/>
          <w:sz w:val="32"/>
          <w:szCs w:val="32"/>
        </w:rPr>
        <w:t>增值税计算</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t>2020年一季度不含税销售额</w:t>
      </w:r>
      <w:r w:rsidRPr="00173BEB">
        <w:rPr>
          <w:rFonts w:ascii="仿宋" w:eastAsia="仿宋" w:hAnsi="仿宋" w:hint="eastAsia"/>
          <w:color w:val="000000"/>
          <w:sz w:val="32"/>
          <w:szCs w:val="32"/>
        </w:rPr>
        <w:t>309</w:t>
      </w:r>
      <w:r w:rsidRPr="00173BEB">
        <w:rPr>
          <w:rFonts w:ascii="仿宋" w:eastAsia="仿宋" w:hAnsi="仿宋"/>
          <w:color w:val="000000"/>
          <w:sz w:val="32"/>
          <w:szCs w:val="32"/>
        </w:rPr>
        <w:t>000/（1+3%）+</w:t>
      </w:r>
      <w:r w:rsidRPr="00173BEB">
        <w:rPr>
          <w:rFonts w:ascii="仿宋" w:eastAsia="仿宋" w:hAnsi="仿宋" w:hint="eastAsia"/>
          <w:color w:val="000000"/>
          <w:sz w:val="32"/>
          <w:szCs w:val="32"/>
        </w:rPr>
        <w:t>51500</w:t>
      </w:r>
      <w:r w:rsidRPr="00173BEB">
        <w:rPr>
          <w:rFonts w:ascii="仿宋" w:eastAsia="仿宋" w:hAnsi="仿宋"/>
          <w:color w:val="000000"/>
          <w:sz w:val="32"/>
          <w:szCs w:val="32"/>
        </w:rPr>
        <w:t>/（1+</w:t>
      </w:r>
      <w:r w:rsidRPr="00173BEB">
        <w:rPr>
          <w:rFonts w:ascii="仿宋" w:eastAsia="仿宋" w:hAnsi="仿宋" w:hint="eastAsia"/>
          <w:color w:val="000000"/>
          <w:sz w:val="32"/>
          <w:szCs w:val="32"/>
        </w:rPr>
        <w:t>3</w:t>
      </w:r>
      <w:r w:rsidRPr="00173BEB">
        <w:rPr>
          <w:rFonts w:ascii="仿宋" w:eastAsia="仿宋" w:hAnsi="仿宋"/>
          <w:color w:val="000000"/>
          <w:sz w:val="32"/>
          <w:szCs w:val="32"/>
        </w:rPr>
        <w:t>%）=</w:t>
      </w:r>
      <w:r w:rsidRPr="00173BEB">
        <w:rPr>
          <w:rFonts w:ascii="仿宋" w:eastAsia="仿宋" w:hAnsi="仿宋" w:hint="eastAsia"/>
          <w:color w:val="000000"/>
          <w:sz w:val="32"/>
          <w:szCs w:val="32"/>
        </w:rPr>
        <w:t>350000</w:t>
      </w:r>
      <w:r w:rsidRPr="00173BEB">
        <w:rPr>
          <w:rFonts w:ascii="仿宋" w:eastAsia="仿宋" w:hAnsi="仿宋"/>
          <w:color w:val="000000"/>
          <w:sz w:val="32"/>
          <w:szCs w:val="32"/>
        </w:rPr>
        <w:t>元&gt;小微免税标准30万，不可享受小微免税政策。</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t>应征增值税不含税销售额</w:t>
      </w:r>
      <w:r w:rsidRPr="00173BEB">
        <w:rPr>
          <w:rFonts w:ascii="仿宋" w:eastAsia="仿宋" w:hAnsi="仿宋" w:hint="eastAsia"/>
          <w:color w:val="000000"/>
          <w:sz w:val="32"/>
          <w:szCs w:val="32"/>
        </w:rPr>
        <w:t>309</w:t>
      </w:r>
      <w:r w:rsidRPr="00173BEB">
        <w:rPr>
          <w:rFonts w:ascii="仿宋" w:eastAsia="仿宋" w:hAnsi="仿宋"/>
          <w:color w:val="000000"/>
          <w:sz w:val="32"/>
          <w:szCs w:val="32"/>
        </w:rPr>
        <w:t>000/（1+3%）+</w:t>
      </w:r>
      <w:r w:rsidRPr="00173BEB">
        <w:rPr>
          <w:rFonts w:ascii="仿宋" w:eastAsia="仿宋" w:hAnsi="仿宋" w:hint="eastAsia"/>
          <w:color w:val="000000"/>
          <w:sz w:val="32"/>
          <w:szCs w:val="32"/>
        </w:rPr>
        <w:t>51500</w:t>
      </w:r>
      <w:r w:rsidRPr="00173BEB">
        <w:rPr>
          <w:rFonts w:ascii="仿宋" w:eastAsia="仿宋" w:hAnsi="仿宋"/>
          <w:color w:val="000000"/>
          <w:sz w:val="32"/>
          <w:szCs w:val="32"/>
        </w:rPr>
        <w:t>/（1+</w:t>
      </w:r>
      <w:r w:rsidRPr="00173BEB">
        <w:rPr>
          <w:rFonts w:ascii="仿宋" w:eastAsia="仿宋" w:hAnsi="仿宋" w:hint="eastAsia"/>
          <w:color w:val="000000"/>
          <w:sz w:val="32"/>
          <w:szCs w:val="32"/>
        </w:rPr>
        <w:t>3</w:t>
      </w:r>
      <w:r w:rsidRPr="00173BEB">
        <w:rPr>
          <w:rFonts w:ascii="仿宋" w:eastAsia="仿宋" w:hAnsi="仿宋"/>
          <w:color w:val="000000"/>
          <w:sz w:val="32"/>
          <w:szCs w:val="32"/>
        </w:rPr>
        <w:t>%）=</w:t>
      </w:r>
      <w:r w:rsidRPr="00173BEB">
        <w:rPr>
          <w:rFonts w:ascii="仿宋" w:eastAsia="仿宋" w:hAnsi="仿宋" w:hint="eastAsia"/>
          <w:color w:val="000000"/>
          <w:sz w:val="32"/>
          <w:szCs w:val="32"/>
        </w:rPr>
        <w:t>35</w:t>
      </w:r>
      <w:r w:rsidRPr="00173BEB">
        <w:rPr>
          <w:rFonts w:ascii="仿宋" w:eastAsia="仿宋" w:hAnsi="仿宋"/>
          <w:color w:val="000000"/>
          <w:sz w:val="32"/>
          <w:szCs w:val="32"/>
        </w:rPr>
        <w:t>0000元</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t>应纳税额</w:t>
      </w:r>
      <w:r w:rsidRPr="00173BEB">
        <w:rPr>
          <w:rFonts w:ascii="仿宋" w:eastAsia="仿宋" w:hAnsi="仿宋" w:hint="eastAsia"/>
          <w:color w:val="000000"/>
          <w:sz w:val="32"/>
          <w:szCs w:val="32"/>
        </w:rPr>
        <w:t>309</w:t>
      </w:r>
      <w:r w:rsidRPr="00173BEB">
        <w:rPr>
          <w:rFonts w:ascii="仿宋" w:eastAsia="仿宋" w:hAnsi="仿宋"/>
          <w:color w:val="000000"/>
          <w:sz w:val="32"/>
          <w:szCs w:val="32"/>
        </w:rPr>
        <w:t>000/（1+3%）</w:t>
      </w:r>
      <w:r w:rsidRPr="00173BEB">
        <w:rPr>
          <w:rFonts w:ascii="仿宋" w:eastAsia="仿宋" w:hAnsi="仿宋" w:hint="eastAsia"/>
          <w:color w:val="000000"/>
          <w:sz w:val="32"/>
          <w:szCs w:val="32"/>
        </w:rPr>
        <w:t>*3%</w:t>
      </w:r>
      <w:r w:rsidRPr="00173BEB">
        <w:rPr>
          <w:rFonts w:ascii="仿宋" w:eastAsia="仿宋" w:hAnsi="仿宋"/>
          <w:color w:val="000000"/>
          <w:sz w:val="32"/>
          <w:szCs w:val="32"/>
        </w:rPr>
        <w:t>+</w:t>
      </w:r>
      <w:r w:rsidRPr="00173BEB">
        <w:rPr>
          <w:rFonts w:ascii="仿宋" w:eastAsia="仿宋" w:hAnsi="仿宋" w:hint="eastAsia"/>
          <w:color w:val="000000"/>
          <w:sz w:val="32"/>
          <w:szCs w:val="32"/>
        </w:rPr>
        <w:t>51500</w:t>
      </w:r>
      <w:r w:rsidRPr="00173BEB">
        <w:rPr>
          <w:rFonts w:ascii="仿宋" w:eastAsia="仿宋" w:hAnsi="仿宋"/>
          <w:color w:val="000000"/>
          <w:sz w:val="32"/>
          <w:szCs w:val="32"/>
        </w:rPr>
        <w:t>/（1+3%）</w:t>
      </w:r>
      <w:r w:rsidRPr="00173BEB">
        <w:rPr>
          <w:rFonts w:ascii="仿宋" w:eastAsia="仿宋" w:hAnsi="仿宋" w:hint="eastAsia"/>
          <w:color w:val="000000"/>
          <w:sz w:val="32"/>
          <w:szCs w:val="32"/>
        </w:rPr>
        <w:t>*3%</w:t>
      </w:r>
      <w:r w:rsidRPr="00173BEB">
        <w:rPr>
          <w:rFonts w:ascii="仿宋" w:eastAsia="仿宋" w:hAnsi="仿宋"/>
          <w:color w:val="000000"/>
          <w:sz w:val="32"/>
          <w:szCs w:val="32"/>
        </w:rPr>
        <w:t>=</w:t>
      </w:r>
      <w:r w:rsidRPr="00173BEB">
        <w:rPr>
          <w:rFonts w:ascii="仿宋" w:eastAsia="仿宋" w:hAnsi="仿宋" w:hint="eastAsia"/>
          <w:color w:val="000000"/>
          <w:sz w:val="32"/>
          <w:szCs w:val="32"/>
        </w:rPr>
        <w:t>10500</w:t>
      </w:r>
      <w:r w:rsidRPr="00173BEB">
        <w:rPr>
          <w:rFonts w:ascii="仿宋" w:eastAsia="仿宋" w:hAnsi="仿宋"/>
          <w:color w:val="000000"/>
          <w:sz w:val="32"/>
          <w:szCs w:val="32"/>
        </w:rPr>
        <w:t>元</w:t>
      </w:r>
    </w:p>
    <w:p w:rsidR="00135EC8" w:rsidRPr="00173BEB" w:rsidRDefault="00192A60" w:rsidP="00E71A9C">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t>（2）</w:t>
      </w:r>
      <w:r w:rsidR="00E71A9C" w:rsidRPr="00173BEB">
        <w:rPr>
          <w:rFonts w:ascii="仿宋" w:eastAsia="仿宋" w:hAnsi="仿宋" w:hint="eastAsia"/>
          <w:color w:val="000000"/>
          <w:sz w:val="32"/>
          <w:szCs w:val="32"/>
        </w:rPr>
        <w:t>申报</w:t>
      </w:r>
      <w:r w:rsidR="00135EC8" w:rsidRPr="00173BEB">
        <w:rPr>
          <w:rFonts w:ascii="仿宋" w:eastAsia="仿宋" w:hAnsi="仿宋"/>
          <w:color w:val="000000"/>
          <w:sz w:val="32"/>
          <w:szCs w:val="32"/>
        </w:rPr>
        <w:t>要点</w:t>
      </w:r>
    </w:p>
    <w:p w:rsidR="00135EC8" w:rsidRPr="00173BEB" w:rsidRDefault="00135EC8" w:rsidP="00A532A7">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t>自2020年2月1日起，增值税小规模纳税人（其他个人除外）发生增值税应税行为，需要开具增值税专用发票的，可以自愿使用增值税发票管理系统自行开具。在填写增值税纳税申报表时，应当将当期开具增值税专用发票的销售额，按照3%和5%的征收率，分别填写在《增值税纳税申报表》（小规模纳税人适用）第2栏和第5栏“税务机关代开的增值税专用发票不含税销售额”的“本期数”相应栏次中。</w:t>
      </w:r>
    </w:p>
    <w:p w:rsidR="00E34F11" w:rsidRPr="00173BEB" w:rsidRDefault="003150F0" w:rsidP="00A14426">
      <w:pPr>
        <w:pStyle w:val="a7"/>
        <w:spacing w:before="0" w:beforeAutospacing="0" w:after="0" w:afterAutospacing="0"/>
        <w:ind w:left="640" w:hangingChars="200" w:hanging="640"/>
        <w:rPr>
          <w:rFonts w:ascii="仿宋" w:eastAsia="仿宋" w:hAnsi="仿宋" w:hint="eastAsia"/>
          <w:color w:val="000000"/>
          <w:sz w:val="32"/>
          <w:szCs w:val="32"/>
        </w:rPr>
      </w:pPr>
      <w:r>
        <w:rPr>
          <w:rFonts w:ascii="仿宋" w:eastAsia="仿宋" w:hAnsi="仿宋" w:hint="eastAsia"/>
          <w:noProof/>
          <w:color w:val="FF0000"/>
          <w:sz w:val="32"/>
          <w:szCs w:val="32"/>
        </w:rPr>
        <w:lastRenderedPageBreak/>
        <w:drawing>
          <wp:inline distT="0" distB="0" distL="0" distR="0">
            <wp:extent cx="5308600" cy="7175500"/>
            <wp:effectExtent l="0" t="0" r="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8600" cy="7175500"/>
                    </a:xfrm>
                    <a:prstGeom prst="rect">
                      <a:avLst/>
                    </a:prstGeom>
                    <a:noFill/>
                    <a:ln>
                      <a:noFill/>
                    </a:ln>
                  </pic:spPr>
                </pic:pic>
              </a:graphicData>
            </a:graphic>
          </wp:inline>
        </w:drawing>
      </w:r>
      <w:r w:rsidR="00192A60" w:rsidRPr="00173BEB">
        <w:rPr>
          <w:rFonts w:ascii="仿宋" w:eastAsia="仿宋" w:hAnsi="仿宋" w:hint="eastAsia"/>
          <w:sz w:val="32"/>
          <w:szCs w:val="32"/>
        </w:rPr>
        <w:t>（3）</w:t>
      </w:r>
      <w:r w:rsidR="00E34F11" w:rsidRPr="00173BEB">
        <w:rPr>
          <w:rFonts w:ascii="仿宋" w:eastAsia="仿宋" w:hAnsi="仿宋" w:hint="eastAsia"/>
          <w:color w:val="000000"/>
          <w:sz w:val="32"/>
          <w:szCs w:val="32"/>
        </w:rPr>
        <w:t>政策依据</w:t>
      </w:r>
    </w:p>
    <w:p w:rsidR="00E34F11" w:rsidRPr="00173BEB" w:rsidRDefault="00E34F11" w:rsidP="00E34F11">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color w:val="000000"/>
          <w:sz w:val="32"/>
          <w:szCs w:val="32"/>
        </w:rPr>
        <w:t>《中华人民共和国增值税暂行条例》第十二条</w:t>
      </w:r>
      <w:r w:rsidRPr="00173BEB">
        <w:rPr>
          <w:rFonts w:ascii="仿宋" w:eastAsia="仿宋" w:hAnsi="仿宋" w:hint="eastAsia"/>
          <w:color w:val="000000"/>
          <w:sz w:val="32"/>
          <w:szCs w:val="32"/>
        </w:rPr>
        <w:t>，</w:t>
      </w:r>
      <w:r w:rsidRPr="00173BEB">
        <w:rPr>
          <w:rFonts w:ascii="仿宋" w:eastAsia="仿宋" w:hAnsi="仿宋"/>
          <w:color w:val="000000"/>
          <w:sz w:val="32"/>
          <w:szCs w:val="32"/>
        </w:rPr>
        <w:t>规定小规模纳税人增值税征收率为3%，国务院另有规定的除外。</w:t>
      </w:r>
    </w:p>
    <w:p w:rsidR="00E34F11" w:rsidRPr="00173BEB" w:rsidRDefault="00E34F11" w:rsidP="00E34F11">
      <w:pPr>
        <w:pStyle w:val="a7"/>
        <w:spacing w:before="0" w:beforeAutospacing="0" w:after="0" w:afterAutospacing="0"/>
        <w:ind w:firstLineChars="200" w:firstLine="640"/>
        <w:rPr>
          <w:rFonts w:ascii="仿宋" w:eastAsia="仿宋" w:hAnsi="仿宋" w:hint="eastAsia"/>
          <w:color w:val="000000"/>
          <w:sz w:val="32"/>
          <w:szCs w:val="32"/>
        </w:rPr>
      </w:pPr>
      <w:r w:rsidRPr="00173BEB">
        <w:rPr>
          <w:rFonts w:ascii="仿宋" w:eastAsia="仿宋" w:hAnsi="仿宋" w:hint="eastAsia"/>
          <w:color w:val="000000"/>
          <w:sz w:val="32"/>
          <w:szCs w:val="32"/>
        </w:rPr>
        <w:lastRenderedPageBreak/>
        <w:t>《财政部 税务总局关于实施小微企业普惠性税收减免政策的通知》(财税〔2019〕13号</w:t>
      </w:r>
      <w:r w:rsidRPr="00173BEB">
        <w:rPr>
          <w:rFonts w:ascii="仿宋" w:eastAsia="仿宋" w:hAnsi="仿宋"/>
          <w:color w:val="000000"/>
          <w:sz w:val="32"/>
          <w:szCs w:val="32"/>
        </w:rPr>
        <w:t>)</w:t>
      </w:r>
      <w:r w:rsidRPr="00173BEB">
        <w:rPr>
          <w:rFonts w:ascii="仿宋" w:eastAsia="仿宋" w:hAnsi="仿宋" w:hint="eastAsia"/>
          <w:color w:val="000000"/>
          <w:sz w:val="32"/>
          <w:szCs w:val="32"/>
        </w:rPr>
        <w:t>第一条和《国家税务总局关于小规模纳税人免征增值税政策有关征管问题的公告》(2019年第</w:t>
      </w:r>
      <w:r w:rsidRPr="00173BEB">
        <w:rPr>
          <w:rFonts w:ascii="仿宋" w:eastAsia="仿宋" w:hAnsi="仿宋"/>
          <w:color w:val="000000"/>
          <w:sz w:val="32"/>
          <w:szCs w:val="32"/>
        </w:rPr>
        <w:t>4</w:t>
      </w:r>
      <w:r w:rsidRPr="00173BEB">
        <w:rPr>
          <w:rFonts w:ascii="仿宋" w:eastAsia="仿宋" w:hAnsi="仿宋" w:hint="eastAsia"/>
          <w:color w:val="000000"/>
          <w:sz w:val="32"/>
          <w:szCs w:val="32"/>
        </w:rPr>
        <w:t>号</w:t>
      </w:r>
      <w:r w:rsidRPr="00173BEB">
        <w:rPr>
          <w:rFonts w:ascii="仿宋" w:eastAsia="仿宋" w:hAnsi="仿宋"/>
          <w:color w:val="000000"/>
          <w:sz w:val="32"/>
          <w:szCs w:val="32"/>
        </w:rPr>
        <w:t>)</w:t>
      </w:r>
      <w:r w:rsidRPr="00173BEB">
        <w:rPr>
          <w:rFonts w:ascii="仿宋" w:eastAsia="仿宋" w:hAnsi="仿宋" w:hint="eastAsia"/>
          <w:color w:val="000000"/>
          <w:sz w:val="32"/>
          <w:szCs w:val="32"/>
        </w:rPr>
        <w:t>第一条明确，小规模纳税人发生增值税应税销售行为，合计月销售额未超过</w:t>
      </w:r>
      <w:r w:rsidRPr="00173BEB">
        <w:rPr>
          <w:rFonts w:ascii="仿宋" w:eastAsia="仿宋" w:hAnsi="仿宋"/>
          <w:color w:val="000000"/>
          <w:sz w:val="32"/>
          <w:szCs w:val="32"/>
        </w:rPr>
        <w:t>10</w:t>
      </w:r>
      <w:r w:rsidRPr="00173BEB">
        <w:rPr>
          <w:rFonts w:ascii="仿宋" w:eastAsia="仿宋" w:hAnsi="仿宋" w:hint="eastAsia"/>
          <w:color w:val="000000"/>
          <w:sz w:val="32"/>
          <w:szCs w:val="32"/>
        </w:rPr>
        <w:t>万元</w:t>
      </w:r>
      <w:r w:rsidRPr="00173BEB">
        <w:rPr>
          <w:rFonts w:ascii="仿宋" w:eastAsia="仿宋" w:hAnsi="仿宋"/>
          <w:color w:val="000000"/>
          <w:sz w:val="32"/>
          <w:szCs w:val="32"/>
        </w:rPr>
        <w:t>(</w:t>
      </w:r>
      <w:r w:rsidRPr="00173BEB">
        <w:rPr>
          <w:rFonts w:ascii="仿宋" w:eastAsia="仿宋" w:hAnsi="仿宋" w:hint="eastAsia"/>
          <w:color w:val="000000"/>
          <w:sz w:val="32"/>
          <w:szCs w:val="32"/>
        </w:rPr>
        <w:t>以</w:t>
      </w:r>
      <w:r w:rsidRPr="00173BEB">
        <w:rPr>
          <w:rFonts w:ascii="仿宋" w:eastAsia="仿宋" w:hAnsi="仿宋"/>
          <w:color w:val="000000"/>
          <w:sz w:val="32"/>
          <w:szCs w:val="32"/>
        </w:rPr>
        <w:t>1</w:t>
      </w:r>
      <w:r w:rsidRPr="00173BEB">
        <w:rPr>
          <w:rFonts w:ascii="仿宋" w:eastAsia="仿宋" w:hAnsi="仿宋" w:hint="eastAsia"/>
          <w:color w:val="000000"/>
          <w:sz w:val="32"/>
          <w:szCs w:val="32"/>
        </w:rPr>
        <w:t>个季度为</w:t>
      </w:r>
      <w:r w:rsidRPr="00173BEB">
        <w:rPr>
          <w:rFonts w:ascii="仿宋" w:eastAsia="仿宋" w:hAnsi="仿宋"/>
          <w:color w:val="000000"/>
          <w:sz w:val="32"/>
          <w:szCs w:val="32"/>
        </w:rPr>
        <w:t>1</w:t>
      </w:r>
      <w:r w:rsidRPr="00173BEB">
        <w:rPr>
          <w:rFonts w:ascii="仿宋" w:eastAsia="仿宋" w:hAnsi="仿宋" w:hint="eastAsia"/>
          <w:color w:val="000000"/>
          <w:sz w:val="32"/>
          <w:szCs w:val="32"/>
        </w:rPr>
        <w:t>个纳税期的，季度销售额未超过</w:t>
      </w:r>
      <w:r w:rsidRPr="00173BEB">
        <w:rPr>
          <w:rFonts w:ascii="仿宋" w:eastAsia="仿宋" w:hAnsi="仿宋"/>
          <w:color w:val="000000"/>
          <w:sz w:val="32"/>
          <w:szCs w:val="32"/>
        </w:rPr>
        <w:t>30</w:t>
      </w:r>
      <w:r w:rsidRPr="00173BEB">
        <w:rPr>
          <w:rFonts w:ascii="仿宋" w:eastAsia="仿宋" w:hAnsi="仿宋" w:hint="eastAsia"/>
          <w:color w:val="000000"/>
          <w:sz w:val="32"/>
          <w:szCs w:val="32"/>
        </w:rPr>
        <w:t>万元，下同</w:t>
      </w:r>
      <w:r w:rsidRPr="00173BEB">
        <w:rPr>
          <w:rFonts w:ascii="仿宋" w:eastAsia="仿宋" w:hAnsi="仿宋"/>
          <w:color w:val="000000"/>
          <w:sz w:val="32"/>
          <w:szCs w:val="32"/>
        </w:rPr>
        <w:t>)</w:t>
      </w:r>
      <w:r w:rsidRPr="00173BEB">
        <w:rPr>
          <w:rFonts w:ascii="仿宋" w:eastAsia="仿宋" w:hAnsi="仿宋" w:hint="eastAsia"/>
          <w:color w:val="000000"/>
          <w:sz w:val="32"/>
          <w:szCs w:val="32"/>
        </w:rPr>
        <w:t>的，免征增值税；小规模纳税人发生增值税应税销售行为，合计月销售额超过</w:t>
      </w:r>
      <w:r w:rsidRPr="00173BEB">
        <w:rPr>
          <w:rFonts w:ascii="仿宋" w:eastAsia="仿宋" w:hAnsi="仿宋"/>
          <w:color w:val="000000"/>
          <w:sz w:val="32"/>
          <w:szCs w:val="32"/>
        </w:rPr>
        <w:t>10</w:t>
      </w:r>
      <w:r w:rsidRPr="00173BEB">
        <w:rPr>
          <w:rFonts w:ascii="仿宋" w:eastAsia="仿宋" w:hAnsi="仿宋" w:hint="eastAsia"/>
          <w:color w:val="000000"/>
          <w:sz w:val="32"/>
          <w:szCs w:val="32"/>
        </w:rPr>
        <w:t>万元，但扣除本期发生的销售不动产的销售额后未超过</w:t>
      </w:r>
      <w:r w:rsidRPr="00173BEB">
        <w:rPr>
          <w:rFonts w:ascii="仿宋" w:eastAsia="仿宋" w:hAnsi="仿宋"/>
          <w:color w:val="000000"/>
          <w:sz w:val="32"/>
          <w:szCs w:val="32"/>
        </w:rPr>
        <w:t>10</w:t>
      </w:r>
      <w:r w:rsidRPr="00173BEB">
        <w:rPr>
          <w:rFonts w:ascii="仿宋" w:eastAsia="仿宋" w:hAnsi="仿宋" w:hint="eastAsia"/>
          <w:color w:val="000000"/>
          <w:sz w:val="32"/>
          <w:szCs w:val="32"/>
        </w:rPr>
        <w:t>万元的，其销售货物、劳务、服务、无形资产取得的销售额免征增值税。</w:t>
      </w:r>
    </w:p>
    <w:p w:rsidR="00E34F11" w:rsidRPr="00173BEB" w:rsidRDefault="001A37C8" w:rsidP="00E34F11">
      <w:pPr>
        <w:pStyle w:val="a7"/>
        <w:spacing w:before="0" w:beforeAutospacing="0" w:after="0" w:afterAutospacing="0"/>
        <w:ind w:firstLineChars="200" w:firstLine="640"/>
        <w:rPr>
          <w:rFonts w:ascii="仿宋" w:eastAsia="仿宋" w:hAnsi="仿宋" w:hint="eastAsia"/>
          <w:color w:val="000000"/>
          <w:sz w:val="32"/>
          <w:szCs w:val="32"/>
        </w:rPr>
      </w:pPr>
      <w:r w:rsidRPr="001A37C8">
        <w:rPr>
          <w:rFonts w:ascii="仿宋" w:eastAsia="仿宋" w:hAnsi="仿宋"/>
          <w:sz w:val="32"/>
          <w:szCs w:val="32"/>
        </w:rPr>
        <w:t>《财政部 税务总局关于支持个体工商户复工复业增值税政策的公告》（财政部 税务总局2020年第13号公告）</w:t>
      </w:r>
      <w:r w:rsidR="00E34F11" w:rsidRPr="001A37C8">
        <w:rPr>
          <w:rFonts w:ascii="仿宋" w:eastAsia="仿宋" w:hAnsi="仿宋"/>
          <w:color w:val="000000"/>
          <w:sz w:val="32"/>
          <w:szCs w:val="32"/>
        </w:rPr>
        <w:t>规定，</w:t>
      </w:r>
      <w:r w:rsidR="00E34F11" w:rsidRPr="001A37C8">
        <w:rPr>
          <w:rFonts w:ascii="仿宋" w:eastAsia="仿宋" w:hAnsi="仿宋" w:hint="eastAsia"/>
          <w:color w:val="000000"/>
          <w:sz w:val="32"/>
          <w:szCs w:val="32"/>
        </w:rPr>
        <w:t>自2020年3月1日至5月31日，除湖北省外，其他省、自治区、直辖市的增值税小规模纳税人，适用3%征收率的应税销售收入，减按1%征收率征收增值税；适用3%预征率的预缴增值税项目，减按1%预征率预缴增值税。</w:t>
      </w:r>
    </w:p>
    <w:p w:rsidR="00135EC8" w:rsidRPr="00173BEB" w:rsidRDefault="00E34F11" w:rsidP="00E34F11">
      <w:pPr>
        <w:ind w:firstLine="660"/>
        <w:rPr>
          <w:rFonts w:ascii="仿宋" w:eastAsia="仿宋" w:hAnsi="仿宋" w:hint="eastAsia"/>
          <w:color w:val="000000"/>
          <w:sz w:val="32"/>
          <w:szCs w:val="32"/>
        </w:rPr>
      </w:pPr>
      <w:r w:rsidRPr="00173BEB">
        <w:rPr>
          <w:rFonts w:ascii="仿宋" w:eastAsia="仿宋" w:hAnsi="仿宋"/>
          <w:color w:val="000000"/>
          <w:sz w:val="32"/>
          <w:szCs w:val="32"/>
        </w:rPr>
        <w:t>《增值税暂行条例实施细则》</w:t>
      </w:r>
      <w:r w:rsidRPr="00173BEB">
        <w:rPr>
          <w:rFonts w:ascii="仿宋" w:eastAsia="仿宋" w:hAnsi="仿宋" w:hint="eastAsia"/>
          <w:color w:val="000000"/>
          <w:sz w:val="32"/>
          <w:szCs w:val="32"/>
        </w:rPr>
        <w:t>、</w:t>
      </w:r>
      <w:r w:rsidRPr="00173BEB">
        <w:rPr>
          <w:rFonts w:ascii="仿宋" w:eastAsia="仿宋" w:hAnsi="仿宋"/>
          <w:color w:val="000000"/>
          <w:sz w:val="32"/>
          <w:szCs w:val="32"/>
        </w:rPr>
        <w:t>《营业税改征增值税试点实施办法》规定，纳税人发生应税行为适用免税、减税规定的，可以按照规定放弃免税、减税，缴纳增值税。放弃免税、减税后，可以按适用税率或者征收率开具专用发票。</w:t>
      </w:r>
    </w:p>
    <w:p w:rsidR="006301DA" w:rsidRPr="00173BEB" w:rsidRDefault="006301DA" w:rsidP="00E34F11">
      <w:pPr>
        <w:ind w:firstLine="660"/>
        <w:rPr>
          <w:rFonts w:ascii="仿宋" w:eastAsia="仿宋" w:hAnsi="仿宋" w:hint="eastAsia"/>
          <w:color w:val="000000"/>
          <w:sz w:val="32"/>
          <w:szCs w:val="32"/>
        </w:rPr>
      </w:pPr>
    </w:p>
    <w:p w:rsidR="00A14426" w:rsidRPr="00173BEB" w:rsidRDefault="006301DA" w:rsidP="00FF6AB4">
      <w:pPr>
        <w:pStyle w:val="2"/>
        <w:rPr>
          <w:rFonts w:ascii="仿宋" w:eastAsia="仿宋" w:hAnsi="仿宋" w:hint="eastAsia"/>
        </w:rPr>
      </w:pPr>
      <w:bookmarkStart w:id="29" w:name="_Toc35443623"/>
      <w:bookmarkStart w:id="30" w:name="_Toc35445050"/>
      <w:bookmarkStart w:id="31" w:name="_Toc35445068"/>
      <w:r w:rsidRPr="00173BEB">
        <w:rPr>
          <w:rFonts w:ascii="仿宋" w:eastAsia="仿宋" w:hAnsi="仿宋" w:hint="eastAsia"/>
        </w:rPr>
        <w:lastRenderedPageBreak/>
        <w:t>（二）小微企业免征增值税</w:t>
      </w:r>
      <w:bookmarkEnd w:id="29"/>
      <w:bookmarkEnd w:id="30"/>
      <w:bookmarkEnd w:id="31"/>
    </w:p>
    <w:p w:rsidR="00192A60" w:rsidRPr="00173BEB" w:rsidRDefault="006301DA" w:rsidP="006301DA">
      <w:pPr>
        <w:ind w:firstLine="660"/>
        <w:rPr>
          <w:rFonts w:ascii="仿宋" w:eastAsia="仿宋" w:hAnsi="仿宋" w:hint="eastAsia"/>
          <w:b/>
          <w:sz w:val="32"/>
          <w:szCs w:val="32"/>
        </w:rPr>
      </w:pPr>
      <w:r w:rsidRPr="00173BEB">
        <w:rPr>
          <w:rFonts w:ascii="仿宋" w:eastAsia="仿宋" w:hAnsi="仿宋" w:hint="eastAsia"/>
          <w:b/>
          <w:sz w:val="32"/>
          <w:szCs w:val="32"/>
        </w:rPr>
        <w:t>1</w:t>
      </w:r>
      <w:r w:rsidR="00192A60" w:rsidRPr="00173BEB">
        <w:rPr>
          <w:rFonts w:ascii="仿宋" w:eastAsia="仿宋" w:hAnsi="仿宋" w:hint="eastAsia"/>
          <w:b/>
          <w:sz w:val="32"/>
          <w:szCs w:val="32"/>
        </w:rPr>
        <w:t>.</w:t>
      </w:r>
      <w:r w:rsidRPr="00173BEB">
        <w:rPr>
          <w:rFonts w:ascii="仿宋" w:eastAsia="仿宋" w:hAnsi="仿宋" w:hint="eastAsia"/>
          <w:b/>
          <w:sz w:val="32"/>
          <w:szCs w:val="32"/>
        </w:rPr>
        <w:t>A公司</w:t>
      </w:r>
      <w:r w:rsidR="006A4442" w:rsidRPr="00173BEB">
        <w:rPr>
          <w:rFonts w:ascii="仿宋" w:eastAsia="仿宋" w:hAnsi="仿宋" w:hint="eastAsia"/>
          <w:b/>
          <w:sz w:val="32"/>
          <w:szCs w:val="32"/>
        </w:rPr>
        <w:t>（未开具增值税专用发票的企业）</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该公司主要从事商品零售，属于按季申报的增值税小规模纳税人，2020年1月销售商品，自行开具增值税普通发票价税合计15.45万元， 2月销售商品自行开具增值税普通发票价税合计4.12万元，3月销售商品自行开具1%征收率普通发票价税合计10.1万元。</w:t>
      </w:r>
    </w:p>
    <w:p w:rsidR="006301DA" w:rsidRPr="00173BEB" w:rsidRDefault="00192A60" w:rsidP="006301DA">
      <w:pPr>
        <w:ind w:firstLine="660"/>
        <w:rPr>
          <w:rFonts w:ascii="仿宋" w:eastAsia="仿宋" w:hAnsi="仿宋" w:hint="eastAsia"/>
          <w:sz w:val="32"/>
          <w:szCs w:val="32"/>
        </w:rPr>
      </w:pPr>
      <w:r w:rsidRPr="00173BEB">
        <w:rPr>
          <w:rFonts w:ascii="仿宋" w:eastAsia="仿宋" w:hAnsi="仿宋" w:hint="eastAsia"/>
          <w:sz w:val="32"/>
          <w:szCs w:val="32"/>
        </w:rPr>
        <w:t>（1）</w:t>
      </w:r>
      <w:r w:rsidR="006301DA" w:rsidRPr="00173BEB">
        <w:rPr>
          <w:rFonts w:ascii="仿宋" w:eastAsia="仿宋" w:hAnsi="仿宋" w:hint="eastAsia"/>
          <w:sz w:val="32"/>
          <w:szCs w:val="32"/>
        </w:rPr>
        <w:t>增值税计算</w:t>
      </w:r>
    </w:p>
    <w:p w:rsidR="006301DA"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2020年一季度不含税销售额154500/（1+3%）+41200/（1+3%）+101000/（1+1%）=290000元&lt;小微免税标准30万，可以享受小微免税政策。</w:t>
      </w:r>
    </w:p>
    <w:p w:rsidR="008A2D93" w:rsidRPr="00173BEB" w:rsidRDefault="008A2D93" w:rsidP="006301DA">
      <w:pPr>
        <w:ind w:firstLine="660"/>
        <w:rPr>
          <w:rFonts w:ascii="仿宋" w:eastAsia="仿宋" w:hAnsi="仿宋" w:hint="eastAsia"/>
          <w:sz w:val="32"/>
          <w:szCs w:val="32"/>
        </w:rPr>
      </w:pPr>
      <w:r w:rsidRPr="00173BEB">
        <w:rPr>
          <w:rFonts w:ascii="仿宋" w:eastAsia="仿宋" w:hAnsi="仿宋" w:hint="eastAsia"/>
          <w:sz w:val="32"/>
          <w:szCs w:val="32"/>
        </w:rPr>
        <w:t>2020年一季度</w:t>
      </w:r>
      <w:r>
        <w:rPr>
          <w:rFonts w:ascii="仿宋" w:eastAsia="仿宋" w:hAnsi="仿宋" w:hint="eastAsia"/>
          <w:sz w:val="32"/>
          <w:szCs w:val="32"/>
        </w:rPr>
        <w:t>免税额</w:t>
      </w:r>
      <w:r w:rsidRPr="00173BEB">
        <w:rPr>
          <w:rFonts w:ascii="仿宋" w:eastAsia="仿宋" w:hAnsi="仿宋" w:hint="eastAsia"/>
          <w:sz w:val="32"/>
          <w:szCs w:val="32"/>
        </w:rPr>
        <w:t>154500/（1+3%）</w:t>
      </w:r>
      <w:r>
        <w:rPr>
          <w:rFonts w:ascii="仿宋" w:eastAsia="仿宋" w:hAnsi="仿宋" w:hint="eastAsia"/>
          <w:sz w:val="32"/>
          <w:szCs w:val="32"/>
        </w:rPr>
        <w:t>*3%</w:t>
      </w:r>
      <w:r w:rsidRPr="00173BEB">
        <w:rPr>
          <w:rFonts w:ascii="仿宋" w:eastAsia="仿宋" w:hAnsi="仿宋" w:hint="eastAsia"/>
          <w:sz w:val="32"/>
          <w:szCs w:val="32"/>
        </w:rPr>
        <w:t>+41200/（1+3%）</w:t>
      </w:r>
      <w:r>
        <w:rPr>
          <w:rFonts w:ascii="仿宋" w:eastAsia="仿宋" w:hAnsi="仿宋" w:hint="eastAsia"/>
          <w:sz w:val="32"/>
          <w:szCs w:val="32"/>
        </w:rPr>
        <w:t>*3%</w:t>
      </w:r>
      <w:r w:rsidRPr="00173BEB">
        <w:rPr>
          <w:rFonts w:ascii="仿宋" w:eastAsia="仿宋" w:hAnsi="仿宋" w:hint="eastAsia"/>
          <w:sz w:val="32"/>
          <w:szCs w:val="32"/>
        </w:rPr>
        <w:t>+101000/（1+1%）</w:t>
      </w:r>
      <w:r>
        <w:rPr>
          <w:rFonts w:ascii="仿宋" w:eastAsia="仿宋" w:hAnsi="仿宋" w:hint="eastAsia"/>
          <w:sz w:val="32"/>
          <w:szCs w:val="32"/>
        </w:rPr>
        <w:t>*3%=8700元。</w:t>
      </w:r>
    </w:p>
    <w:p w:rsidR="006301DA" w:rsidRPr="00173BEB" w:rsidRDefault="00192A60" w:rsidP="006301DA">
      <w:pPr>
        <w:ind w:firstLine="660"/>
        <w:rPr>
          <w:rFonts w:ascii="仿宋" w:eastAsia="仿宋" w:hAnsi="仿宋" w:hint="eastAsia"/>
          <w:sz w:val="32"/>
          <w:szCs w:val="32"/>
        </w:rPr>
      </w:pPr>
      <w:r w:rsidRPr="00173BEB">
        <w:rPr>
          <w:rFonts w:ascii="仿宋" w:eastAsia="仿宋" w:hAnsi="仿宋" w:hint="eastAsia"/>
          <w:sz w:val="32"/>
          <w:szCs w:val="32"/>
        </w:rPr>
        <w:t>（2）</w:t>
      </w:r>
      <w:r w:rsidR="006301DA" w:rsidRPr="00173BEB">
        <w:rPr>
          <w:rFonts w:ascii="仿宋" w:eastAsia="仿宋" w:hAnsi="仿宋" w:hint="eastAsia"/>
          <w:sz w:val="32"/>
          <w:szCs w:val="32"/>
        </w:rPr>
        <w:t>填报要点</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适用小微免税政策的小规模纳税人，若月销售额不超过10万元(季度销售额不超过30万元)，则销售额填写在《增值税纳税申报表(小规模纳税人适用)》中的“免税销售额”相关栏次，具体为：纳税人登记注册类型为“个体”的，填写第11</w:t>
      </w:r>
      <w:r w:rsidR="007E4654">
        <w:rPr>
          <w:rFonts w:ascii="仿宋" w:eastAsia="仿宋" w:hAnsi="仿宋" w:hint="eastAsia"/>
          <w:sz w:val="32"/>
          <w:szCs w:val="32"/>
        </w:rPr>
        <w:t>行</w:t>
      </w:r>
      <w:r w:rsidRPr="00173BEB">
        <w:rPr>
          <w:rFonts w:ascii="仿宋" w:eastAsia="仿宋" w:hAnsi="仿宋" w:hint="eastAsia"/>
          <w:sz w:val="32"/>
          <w:szCs w:val="32"/>
        </w:rPr>
        <w:t>“未达起征点销售额”；纳税人登记注册类型非“个体”的，填写第10</w:t>
      </w:r>
      <w:r w:rsidR="007E4654">
        <w:rPr>
          <w:rFonts w:ascii="仿宋" w:eastAsia="仿宋" w:hAnsi="仿宋" w:hint="eastAsia"/>
          <w:sz w:val="32"/>
          <w:szCs w:val="32"/>
        </w:rPr>
        <w:t>行</w:t>
      </w:r>
      <w:r w:rsidRPr="00173BEB">
        <w:rPr>
          <w:rFonts w:ascii="仿宋" w:eastAsia="仿宋" w:hAnsi="仿宋" w:hint="eastAsia"/>
          <w:sz w:val="32"/>
          <w:szCs w:val="32"/>
        </w:rPr>
        <w:t>“小微企业免税销售额”。</w:t>
      </w:r>
    </w:p>
    <w:p w:rsidR="006B05EB" w:rsidRPr="00173BEB" w:rsidRDefault="006B05EB" w:rsidP="006301DA">
      <w:pPr>
        <w:ind w:firstLine="660"/>
        <w:rPr>
          <w:rFonts w:ascii="仿宋" w:eastAsia="仿宋" w:hAnsi="仿宋" w:hint="eastAsia"/>
          <w:sz w:val="32"/>
          <w:szCs w:val="32"/>
        </w:rPr>
      </w:pPr>
      <w:r w:rsidRPr="00173BEB">
        <w:rPr>
          <w:rFonts w:ascii="仿宋" w:eastAsia="仿宋" w:hAnsi="仿宋" w:hint="eastAsia"/>
          <w:sz w:val="32"/>
          <w:szCs w:val="32"/>
        </w:rPr>
        <w:t>享受小微企业免征增值税</w:t>
      </w:r>
      <w:r w:rsidR="009345BA" w:rsidRPr="00173BEB">
        <w:rPr>
          <w:rFonts w:ascii="仿宋" w:eastAsia="仿宋" w:hAnsi="仿宋" w:hint="eastAsia"/>
          <w:sz w:val="32"/>
          <w:szCs w:val="32"/>
        </w:rPr>
        <w:t>优惠</w:t>
      </w:r>
      <w:r w:rsidRPr="00173BEB">
        <w:rPr>
          <w:rFonts w:ascii="仿宋" w:eastAsia="仿宋" w:hAnsi="仿宋" w:hint="eastAsia"/>
          <w:sz w:val="32"/>
          <w:szCs w:val="32"/>
        </w:rPr>
        <w:t>政策并减按1%征收率开具增值税普通发票的，免税额</w:t>
      </w:r>
      <w:r w:rsidR="003275B0" w:rsidRPr="00173BEB">
        <w:rPr>
          <w:rFonts w:ascii="仿宋" w:eastAsia="仿宋" w:hAnsi="仿宋" w:hint="eastAsia"/>
          <w:sz w:val="32"/>
          <w:szCs w:val="32"/>
        </w:rPr>
        <w:t>由系统自动计算填入主表第20</w:t>
      </w:r>
      <w:r w:rsidR="003275B0" w:rsidRPr="00173BEB">
        <w:rPr>
          <w:rFonts w:ascii="仿宋" w:eastAsia="仿宋" w:hAnsi="仿宋" w:hint="eastAsia"/>
          <w:sz w:val="32"/>
          <w:szCs w:val="32"/>
        </w:rPr>
        <w:lastRenderedPageBreak/>
        <w:t>栏，</w:t>
      </w:r>
      <w:r w:rsidRPr="00173BEB">
        <w:rPr>
          <w:rFonts w:ascii="仿宋" w:eastAsia="仿宋" w:hAnsi="仿宋" w:hint="eastAsia"/>
          <w:sz w:val="32"/>
          <w:szCs w:val="32"/>
        </w:rPr>
        <w:t>计算方法为：免税额=不含税销售额*3%。</w:t>
      </w:r>
      <w:r w:rsidR="00122E6A" w:rsidRPr="00173BEB">
        <w:rPr>
          <w:rFonts w:ascii="仿宋" w:eastAsia="仿宋" w:hAnsi="仿宋" w:hint="eastAsia"/>
          <w:sz w:val="32"/>
          <w:szCs w:val="32"/>
        </w:rPr>
        <w:t>本案例</w:t>
      </w:r>
      <w:r w:rsidR="009345BA" w:rsidRPr="00173BEB">
        <w:rPr>
          <w:rFonts w:ascii="仿宋" w:eastAsia="仿宋" w:hAnsi="仿宋" w:hint="eastAsia"/>
          <w:sz w:val="32"/>
          <w:szCs w:val="32"/>
        </w:rPr>
        <w:t>“</w:t>
      </w:r>
      <w:r w:rsidRPr="00173BEB">
        <w:rPr>
          <w:rFonts w:ascii="仿宋" w:eastAsia="仿宋" w:hAnsi="仿宋" w:hint="eastAsia"/>
          <w:sz w:val="32"/>
          <w:szCs w:val="32"/>
        </w:rPr>
        <w:t>3月销售商品自行开具1%征收率普通发票价税合计10.1万元</w:t>
      </w:r>
      <w:r w:rsidR="009345BA" w:rsidRPr="00173BEB">
        <w:rPr>
          <w:rFonts w:ascii="仿宋" w:eastAsia="仿宋" w:hAnsi="仿宋" w:hint="eastAsia"/>
          <w:sz w:val="32"/>
          <w:szCs w:val="32"/>
        </w:rPr>
        <w:t>”</w:t>
      </w:r>
      <w:r w:rsidRPr="00173BEB">
        <w:rPr>
          <w:rFonts w:ascii="仿宋" w:eastAsia="仿宋" w:hAnsi="仿宋" w:hint="eastAsia"/>
          <w:sz w:val="32"/>
          <w:szCs w:val="32"/>
        </w:rPr>
        <w:t>，</w:t>
      </w:r>
      <w:r w:rsidR="003275B0" w:rsidRPr="00173BEB">
        <w:rPr>
          <w:rFonts w:ascii="仿宋" w:eastAsia="仿宋" w:hAnsi="仿宋" w:hint="eastAsia"/>
          <w:sz w:val="32"/>
          <w:szCs w:val="32"/>
        </w:rPr>
        <w:t>主表</w:t>
      </w:r>
      <w:r w:rsidRPr="00173BEB">
        <w:rPr>
          <w:rFonts w:ascii="仿宋" w:eastAsia="仿宋" w:hAnsi="仿宋" w:hint="eastAsia"/>
          <w:sz w:val="32"/>
          <w:szCs w:val="32"/>
        </w:rPr>
        <w:t>第20栏“其中：小微企业免税额”应填写3000元</w:t>
      </w:r>
      <w:r w:rsidR="009345BA" w:rsidRPr="00173BEB">
        <w:rPr>
          <w:rFonts w:ascii="仿宋" w:eastAsia="仿宋" w:hAnsi="仿宋" w:hint="eastAsia"/>
          <w:sz w:val="32"/>
          <w:szCs w:val="32"/>
        </w:rPr>
        <w:t>，即101000/(1+1%)*3%。</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如果该纳税人没有其他免税项目，无需填报《增值税减免税申报明细表》。</w:t>
      </w:r>
    </w:p>
    <w:p w:rsidR="00870DA7" w:rsidRPr="00173BEB" w:rsidRDefault="003150F0" w:rsidP="00EC09D5">
      <w:pPr>
        <w:ind w:left="640" w:hangingChars="200" w:hanging="640"/>
        <w:rPr>
          <w:rFonts w:ascii="仿宋" w:eastAsia="仿宋" w:hAnsi="仿宋" w:hint="eastAsia"/>
          <w:sz w:val="32"/>
          <w:szCs w:val="32"/>
        </w:rPr>
      </w:pPr>
      <w:r>
        <w:rPr>
          <w:rFonts w:ascii="仿宋" w:eastAsia="仿宋" w:hAnsi="仿宋" w:hint="eastAsia"/>
          <w:noProof/>
          <w:sz w:val="32"/>
          <w:szCs w:val="32"/>
        </w:rPr>
        <w:lastRenderedPageBreak/>
        <w:drawing>
          <wp:inline distT="0" distB="0" distL="0" distR="0">
            <wp:extent cx="5270500" cy="708660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7086600"/>
                    </a:xfrm>
                    <a:prstGeom prst="rect">
                      <a:avLst/>
                    </a:prstGeom>
                    <a:noFill/>
                    <a:ln>
                      <a:noFill/>
                    </a:ln>
                  </pic:spPr>
                </pic:pic>
              </a:graphicData>
            </a:graphic>
          </wp:inline>
        </w:drawing>
      </w:r>
      <w:r w:rsidR="00192A60" w:rsidRPr="00173BEB">
        <w:rPr>
          <w:rFonts w:ascii="仿宋" w:eastAsia="仿宋" w:hAnsi="仿宋" w:hint="eastAsia"/>
          <w:sz w:val="32"/>
          <w:szCs w:val="32"/>
        </w:rPr>
        <w:t>（3）</w:t>
      </w:r>
      <w:r w:rsidR="00870DA7" w:rsidRPr="00173BEB">
        <w:rPr>
          <w:rFonts w:ascii="仿宋" w:eastAsia="仿宋" w:hAnsi="仿宋" w:hint="eastAsia"/>
          <w:sz w:val="32"/>
          <w:szCs w:val="32"/>
        </w:rPr>
        <w:t>政策依据</w:t>
      </w:r>
    </w:p>
    <w:p w:rsidR="00870DA7" w:rsidRPr="00173BEB" w:rsidRDefault="00870DA7" w:rsidP="00870DA7">
      <w:pPr>
        <w:ind w:firstLine="660"/>
        <w:rPr>
          <w:rFonts w:ascii="仿宋" w:eastAsia="仿宋" w:hAnsi="仿宋" w:hint="eastAsia"/>
          <w:sz w:val="32"/>
          <w:szCs w:val="32"/>
        </w:rPr>
      </w:pPr>
      <w:r w:rsidRPr="00173BEB">
        <w:rPr>
          <w:rFonts w:ascii="仿宋" w:eastAsia="仿宋" w:hAnsi="仿宋" w:hint="eastAsia"/>
          <w:sz w:val="32"/>
          <w:szCs w:val="32"/>
        </w:rPr>
        <w:t>《中华人民共和国增值税暂行条例》第十二条规定小规模纳税人增值税征收率为3%，国务院另有规定的除外。</w:t>
      </w:r>
    </w:p>
    <w:p w:rsidR="00870DA7" w:rsidRPr="00173BEB" w:rsidRDefault="00870DA7" w:rsidP="00870DA7">
      <w:pPr>
        <w:ind w:firstLine="660"/>
        <w:rPr>
          <w:rFonts w:ascii="仿宋" w:eastAsia="仿宋" w:hAnsi="仿宋" w:hint="eastAsia"/>
          <w:sz w:val="32"/>
          <w:szCs w:val="32"/>
        </w:rPr>
      </w:pPr>
      <w:r w:rsidRPr="00173BEB">
        <w:rPr>
          <w:rFonts w:ascii="仿宋" w:eastAsia="仿宋" w:hAnsi="仿宋" w:hint="eastAsia"/>
          <w:sz w:val="32"/>
          <w:szCs w:val="32"/>
        </w:rPr>
        <w:t>《财政部 税务总局关于实施小微企业普惠性税收减免</w:t>
      </w:r>
      <w:r w:rsidRPr="00173BEB">
        <w:rPr>
          <w:rFonts w:ascii="仿宋" w:eastAsia="仿宋" w:hAnsi="仿宋" w:hint="eastAsia"/>
          <w:sz w:val="32"/>
          <w:szCs w:val="32"/>
        </w:rPr>
        <w:lastRenderedPageBreak/>
        <w:t>政策的通知》(财税〔2019〕13号)第一条和《国家税务总局关于小规模纳税人免征增值税政策有关征管问题的公告》(2019年第4号)第一条明确，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w:t>
      </w:r>
    </w:p>
    <w:p w:rsidR="00870DA7" w:rsidRPr="00173BEB" w:rsidRDefault="00870DA7" w:rsidP="00870DA7">
      <w:pPr>
        <w:ind w:firstLine="660"/>
        <w:rPr>
          <w:rFonts w:ascii="仿宋" w:eastAsia="仿宋" w:hAnsi="仿宋" w:hint="eastAsia"/>
          <w:sz w:val="32"/>
          <w:szCs w:val="32"/>
        </w:rPr>
      </w:pPr>
      <w:r w:rsidRPr="00173BEB">
        <w:rPr>
          <w:rFonts w:ascii="仿宋" w:eastAsia="仿宋" w:hAnsi="仿宋" w:hint="eastAsia"/>
          <w:sz w:val="32"/>
          <w:szCs w:val="32"/>
        </w:rPr>
        <w:t>《财政部 税务总局关于支持个体工商户复工复业增值税政策的公告》（</w:t>
      </w:r>
      <w:r w:rsidR="00DE719D" w:rsidRPr="00173BEB">
        <w:rPr>
          <w:rFonts w:ascii="仿宋" w:eastAsia="仿宋" w:hAnsi="仿宋" w:hint="eastAsia"/>
          <w:sz w:val="32"/>
          <w:szCs w:val="32"/>
        </w:rPr>
        <w:t>财政部 税务总局</w:t>
      </w:r>
      <w:r w:rsidRPr="00173BEB">
        <w:rPr>
          <w:rFonts w:ascii="仿宋" w:eastAsia="仿宋" w:hAnsi="仿宋" w:hint="eastAsia"/>
          <w:sz w:val="32"/>
          <w:szCs w:val="32"/>
        </w:rPr>
        <w:t>2020年第13号）规定，自2020年3月1日至5月31日，除湖北省外，其他省、自治区、直辖市的增值税小规模纳税人，适用3%征收率的应税销售收入，减按1%征收率征收增值税；适用3%预征率的预缴增值税项目，减按1%预征率预缴增值税。</w:t>
      </w:r>
    </w:p>
    <w:p w:rsidR="00870DA7" w:rsidRPr="00173BEB" w:rsidRDefault="00870DA7" w:rsidP="00870DA7">
      <w:pPr>
        <w:ind w:firstLine="660"/>
        <w:rPr>
          <w:rFonts w:ascii="仿宋" w:eastAsia="仿宋" w:hAnsi="仿宋" w:hint="eastAsia"/>
          <w:sz w:val="32"/>
          <w:szCs w:val="32"/>
        </w:rPr>
      </w:pPr>
    </w:p>
    <w:p w:rsidR="006301DA" w:rsidRPr="00173BEB" w:rsidRDefault="00192A60" w:rsidP="006301DA">
      <w:pPr>
        <w:ind w:firstLine="660"/>
        <w:rPr>
          <w:rFonts w:ascii="仿宋" w:eastAsia="仿宋" w:hAnsi="仿宋" w:hint="eastAsia"/>
          <w:b/>
          <w:sz w:val="32"/>
          <w:szCs w:val="32"/>
        </w:rPr>
      </w:pPr>
      <w:r w:rsidRPr="00173BEB">
        <w:rPr>
          <w:rFonts w:ascii="仿宋" w:eastAsia="仿宋" w:hAnsi="仿宋" w:hint="eastAsia"/>
          <w:b/>
          <w:sz w:val="32"/>
          <w:szCs w:val="32"/>
        </w:rPr>
        <w:t xml:space="preserve">2. </w:t>
      </w:r>
      <w:r w:rsidR="006301DA" w:rsidRPr="00173BEB">
        <w:rPr>
          <w:rFonts w:ascii="仿宋" w:eastAsia="仿宋" w:hAnsi="仿宋" w:hint="eastAsia"/>
          <w:b/>
          <w:sz w:val="32"/>
          <w:szCs w:val="32"/>
        </w:rPr>
        <w:t>B个体工商户</w:t>
      </w:r>
      <w:r w:rsidR="006A4442" w:rsidRPr="00173BEB">
        <w:rPr>
          <w:rFonts w:ascii="仿宋" w:eastAsia="仿宋" w:hAnsi="仿宋" w:hint="eastAsia"/>
          <w:b/>
          <w:sz w:val="32"/>
          <w:szCs w:val="32"/>
        </w:rPr>
        <w:t>（未开具增值税专用发票的个体工商户）</w:t>
      </w:r>
    </w:p>
    <w:p w:rsidR="00F421DC" w:rsidRPr="00173BEB" w:rsidRDefault="00192A60" w:rsidP="006301DA">
      <w:pPr>
        <w:ind w:firstLine="660"/>
        <w:rPr>
          <w:rFonts w:ascii="仿宋" w:eastAsia="仿宋" w:hAnsi="仿宋" w:hint="eastAsia"/>
          <w:sz w:val="32"/>
          <w:szCs w:val="32"/>
        </w:rPr>
      </w:pPr>
      <w:r w:rsidRPr="00173BEB">
        <w:rPr>
          <w:rFonts w:ascii="仿宋" w:eastAsia="仿宋" w:hAnsi="仿宋" w:hint="eastAsia"/>
          <w:sz w:val="32"/>
          <w:szCs w:val="32"/>
        </w:rPr>
        <w:t>该</w:t>
      </w:r>
      <w:r w:rsidR="006301DA" w:rsidRPr="00173BEB">
        <w:rPr>
          <w:rFonts w:ascii="仿宋" w:eastAsia="仿宋" w:hAnsi="仿宋" w:hint="eastAsia"/>
          <w:sz w:val="32"/>
          <w:szCs w:val="32"/>
        </w:rPr>
        <w:t>个体工商户主要提供餐饮服务，属于按季申报的增值税小规模纳税人，2020年2-3月开具免税普通发票销售额23万元。</w:t>
      </w:r>
      <w:r w:rsidR="003144D1" w:rsidRPr="00173BEB">
        <w:rPr>
          <w:rFonts w:ascii="仿宋" w:eastAsia="仿宋" w:hAnsi="仿宋" w:hint="eastAsia"/>
          <w:sz w:val="32"/>
          <w:szCs w:val="32"/>
        </w:rPr>
        <w:t>（</w:t>
      </w:r>
      <w:r w:rsidR="00F421DC" w:rsidRPr="00173BEB">
        <w:rPr>
          <w:rFonts w:ascii="仿宋" w:eastAsia="仿宋" w:hAnsi="仿宋" w:hint="eastAsia"/>
          <w:sz w:val="32"/>
          <w:szCs w:val="32"/>
        </w:rPr>
        <w:t>2020年1月1日起，纳税人提供生活服务取得的收入，免征增值税</w:t>
      </w:r>
      <w:r w:rsidR="00DE719D" w:rsidRPr="00173BEB">
        <w:rPr>
          <w:rFonts w:ascii="仿宋" w:eastAsia="仿宋" w:hAnsi="仿宋" w:hint="eastAsia"/>
          <w:sz w:val="32"/>
          <w:szCs w:val="32"/>
        </w:rPr>
        <w:t>，</w:t>
      </w:r>
      <w:r w:rsidR="00F421DC" w:rsidRPr="00173BEB">
        <w:rPr>
          <w:rFonts w:ascii="仿宋" w:eastAsia="仿宋" w:hAnsi="仿宋" w:hint="eastAsia"/>
          <w:sz w:val="32"/>
          <w:szCs w:val="32"/>
        </w:rPr>
        <w:t>因此该企业可以开具免税发票。</w:t>
      </w:r>
      <w:r w:rsidR="003144D1" w:rsidRPr="00173BEB">
        <w:rPr>
          <w:rFonts w:ascii="仿宋" w:eastAsia="仿宋" w:hAnsi="仿宋" w:hint="eastAsia"/>
          <w:sz w:val="32"/>
          <w:szCs w:val="32"/>
        </w:rPr>
        <w:t>）</w:t>
      </w:r>
    </w:p>
    <w:p w:rsidR="006301DA" w:rsidRPr="00173BEB" w:rsidRDefault="00DE719D" w:rsidP="006301DA">
      <w:pPr>
        <w:ind w:firstLine="660"/>
        <w:rPr>
          <w:rFonts w:ascii="仿宋" w:eastAsia="仿宋" w:hAnsi="仿宋" w:hint="eastAsia"/>
          <w:sz w:val="32"/>
          <w:szCs w:val="32"/>
        </w:rPr>
      </w:pPr>
      <w:r w:rsidRPr="00173BEB">
        <w:rPr>
          <w:rFonts w:ascii="仿宋" w:eastAsia="仿宋" w:hAnsi="仿宋" w:hint="eastAsia"/>
          <w:sz w:val="32"/>
          <w:szCs w:val="32"/>
        </w:rPr>
        <w:lastRenderedPageBreak/>
        <w:t>（1）</w:t>
      </w:r>
      <w:r w:rsidR="006301DA" w:rsidRPr="00173BEB">
        <w:rPr>
          <w:rFonts w:ascii="仿宋" w:eastAsia="仿宋" w:hAnsi="仿宋" w:hint="eastAsia"/>
          <w:sz w:val="32"/>
          <w:szCs w:val="32"/>
        </w:rPr>
        <w:t>增值税计算</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2020年一季度销售额230000元 &lt;小微免税标准30万，可以享受小微免税政策。</w:t>
      </w:r>
    </w:p>
    <w:p w:rsidR="006301DA" w:rsidRPr="00173BEB" w:rsidRDefault="00DE719D" w:rsidP="006301DA">
      <w:pPr>
        <w:ind w:firstLine="660"/>
        <w:rPr>
          <w:rFonts w:ascii="仿宋" w:eastAsia="仿宋" w:hAnsi="仿宋" w:hint="eastAsia"/>
          <w:sz w:val="32"/>
          <w:szCs w:val="32"/>
        </w:rPr>
      </w:pPr>
      <w:r w:rsidRPr="00173BEB">
        <w:rPr>
          <w:rFonts w:ascii="仿宋" w:eastAsia="仿宋" w:hAnsi="仿宋" w:hint="eastAsia"/>
          <w:sz w:val="32"/>
          <w:szCs w:val="32"/>
        </w:rPr>
        <w:t>（2）</w:t>
      </w:r>
      <w:r w:rsidR="006301DA" w:rsidRPr="00173BEB">
        <w:rPr>
          <w:rFonts w:ascii="仿宋" w:eastAsia="仿宋" w:hAnsi="仿宋" w:hint="eastAsia"/>
          <w:sz w:val="32"/>
          <w:szCs w:val="32"/>
        </w:rPr>
        <w:t>填报要点</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适用小微免税政策的小规模纳税人，若月销售额不超过10万元(季度销售额不超过30万元)，则销售额填写在《增值税纳税申报表(小规模纳税人适用)》中的“免税销售额”相关栏次，具体为：纳税人登记注册类型为“个体”的，填写第11栏“未达起征点销售额”；纳税人登记注册类型非“个体”的，填写第10栏“小微企业免税销售额”。</w:t>
      </w:r>
    </w:p>
    <w:p w:rsidR="006301DA" w:rsidRDefault="008B4B15" w:rsidP="006301DA">
      <w:pPr>
        <w:ind w:firstLine="660"/>
        <w:rPr>
          <w:rFonts w:ascii="仿宋" w:eastAsia="仿宋" w:hAnsi="仿宋" w:hint="eastAsia"/>
          <w:sz w:val="32"/>
          <w:szCs w:val="32"/>
        </w:rPr>
      </w:pPr>
      <w:r w:rsidRPr="00173BEB">
        <w:rPr>
          <w:rFonts w:ascii="仿宋" w:eastAsia="仿宋" w:hAnsi="仿宋" w:hint="eastAsia"/>
          <w:sz w:val="32"/>
          <w:szCs w:val="32"/>
        </w:rPr>
        <w:t>2020年1月1日起，纳税人提供生活服务取得的收入，免征增值税</w:t>
      </w:r>
      <w:r w:rsidR="006301DA" w:rsidRPr="00173BEB">
        <w:rPr>
          <w:rFonts w:ascii="仿宋" w:eastAsia="仿宋" w:hAnsi="仿宋" w:hint="eastAsia"/>
          <w:sz w:val="32"/>
          <w:szCs w:val="32"/>
        </w:rPr>
        <w:t>。虽然餐饮服务属于生活服务的范围，但该纳税人季销售额小于30万元，优先适用</w:t>
      </w:r>
      <w:r w:rsidR="005067E4" w:rsidRPr="00173BEB">
        <w:rPr>
          <w:rFonts w:ascii="仿宋" w:eastAsia="仿宋" w:hAnsi="仿宋" w:hint="eastAsia"/>
          <w:sz w:val="32"/>
          <w:szCs w:val="32"/>
        </w:rPr>
        <w:t>小微企业免征增值税</w:t>
      </w:r>
      <w:r w:rsidR="006301DA" w:rsidRPr="00173BEB">
        <w:rPr>
          <w:rFonts w:ascii="仿宋" w:eastAsia="仿宋" w:hAnsi="仿宋" w:hint="eastAsia"/>
          <w:sz w:val="32"/>
          <w:szCs w:val="32"/>
        </w:rPr>
        <w:t>政策。</w:t>
      </w:r>
    </w:p>
    <w:p w:rsidR="005067E4" w:rsidRPr="00173BEB" w:rsidRDefault="005067E4" w:rsidP="006301DA">
      <w:pPr>
        <w:ind w:firstLine="660"/>
        <w:rPr>
          <w:rFonts w:ascii="仿宋" w:eastAsia="仿宋" w:hAnsi="仿宋" w:hint="eastAsia"/>
          <w:sz w:val="32"/>
          <w:szCs w:val="32"/>
        </w:rPr>
      </w:pPr>
      <w:r w:rsidRPr="00173BEB">
        <w:rPr>
          <w:rFonts w:ascii="仿宋" w:eastAsia="仿宋" w:hAnsi="仿宋" w:hint="eastAsia"/>
          <w:sz w:val="32"/>
          <w:szCs w:val="32"/>
        </w:rPr>
        <w:t>享受小微企业免征增值税政策</w:t>
      </w:r>
      <w:r>
        <w:rPr>
          <w:rFonts w:ascii="仿宋" w:eastAsia="仿宋" w:hAnsi="仿宋" w:hint="eastAsia"/>
          <w:sz w:val="32"/>
          <w:szCs w:val="32"/>
        </w:rPr>
        <w:t>的个体工商户</w:t>
      </w:r>
      <w:r w:rsidRPr="00173BEB">
        <w:rPr>
          <w:rFonts w:ascii="仿宋" w:eastAsia="仿宋" w:hAnsi="仿宋" w:hint="eastAsia"/>
          <w:sz w:val="32"/>
          <w:szCs w:val="32"/>
        </w:rPr>
        <w:t>，免税额由系统自动计算填入主表第2</w:t>
      </w:r>
      <w:r>
        <w:rPr>
          <w:rFonts w:ascii="仿宋" w:eastAsia="仿宋" w:hAnsi="仿宋" w:hint="eastAsia"/>
          <w:sz w:val="32"/>
          <w:szCs w:val="32"/>
        </w:rPr>
        <w:t>1</w:t>
      </w:r>
      <w:r w:rsidRPr="00173BEB">
        <w:rPr>
          <w:rFonts w:ascii="仿宋" w:eastAsia="仿宋" w:hAnsi="仿宋" w:hint="eastAsia"/>
          <w:sz w:val="32"/>
          <w:szCs w:val="32"/>
        </w:rPr>
        <w:t>栏，计算方法为：免税额=不含税销售额*3%</w:t>
      </w:r>
      <w:r w:rsidR="002143EB">
        <w:rPr>
          <w:rFonts w:ascii="仿宋" w:eastAsia="仿宋" w:hAnsi="仿宋" w:hint="eastAsia"/>
          <w:sz w:val="32"/>
          <w:szCs w:val="32"/>
        </w:rPr>
        <w:t>，</w:t>
      </w:r>
      <w:r w:rsidRPr="00173BEB">
        <w:rPr>
          <w:rFonts w:ascii="仿宋" w:eastAsia="仿宋" w:hAnsi="仿宋" w:hint="eastAsia"/>
          <w:sz w:val="32"/>
          <w:szCs w:val="32"/>
        </w:rPr>
        <w:t>即</w:t>
      </w:r>
      <w:r w:rsidR="002143EB">
        <w:rPr>
          <w:rFonts w:ascii="仿宋" w:eastAsia="仿宋" w:hAnsi="仿宋" w:hint="eastAsia"/>
          <w:sz w:val="32"/>
          <w:szCs w:val="32"/>
        </w:rPr>
        <w:t>230000</w:t>
      </w:r>
      <w:r w:rsidRPr="00173BEB">
        <w:rPr>
          <w:rFonts w:ascii="仿宋" w:eastAsia="仿宋" w:hAnsi="仿宋" w:hint="eastAsia"/>
          <w:sz w:val="32"/>
          <w:szCs w:val="32"/>
        </w:rPr>
        <w:t>*3%</w:t>
      </w:r>
      <w:r w:rsidR="002143EB">
        <w:rPr>
          <w:rFonts w:ascii="仿宋" w:eastAsia="仿宋" w:hAnsi="仿宋" w:hint="eastAsia"/>
          <w:sz w:val="32"/>
          <w:szCs w:val="32"/>
        </w:rPr>
        <w:t>=6900元</w:t>
      </w:r>
      <w:r w:rsidRPr="00173BEB">
        <w:rPr>
          <w:rFonts w:ascii="仿宋" w:eastAsia="仿宋" w:hAnsi="仿宋" w:hint="eastAsia"/>
          <w:sz w:val="32"/>
          <w:szCs w:val="32"/>
        </w:rPr>
        <w:t>。</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按照如果该纳税人没有其他免税项目，无需填报《增值税减免税申报明细表》。</w:t>
      </w:r>
    </w:p>
    <w:p w:rsidR="00B403F7" w:rsidRPr="00173BEB" w:rsidRDefault="003150F0" w:rsidP="00B403F7">
      <w:pPr>
        <w:rPr>
          <w:rFonts w:ascii="仿宋" w:eastAsia="仿宋" w:hAnsi="仿宋" w:hint="eastAsia"/>
          <w:sz w:val="32"/>
          <w:szCs w:val="32"/>
        </w:rPr>
      </w:pPr>
      <w:r>
        <w:rPr>
          <w:rFonts w:ascii="仿宋" w:eastAsia="仿宋" w:hAnsi="仿宋" w:hint="eastAsia"/>
          <w:noProof/>
          <w:sz w:val="32"/>
          <w:szCs w:val="32"/>
        </w:rPr>
        <w:lastRenderedPageBreak/>
        <w:drawing>
          <wp:inline distT="0" distB="0" distL="0" distR="0">
            <wp:extent cx="5270500" cy="7073900"/>
            <wp:effectExtent l="0" t="0" r="1270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073900"/>
                    </a:xfrm>
                    <a:prstGeom prst="rect">
                      <a:avLst/>
                    </a:prstGeom>
                    <a:noFill/>
                    <a:ln>
                      <a:noFill/>
                    </a:ln>
                  </pic:spPr>
                </pic:pic>
              </a:graphicData>
            </a:graphic>
          </wp:inline>
        </w:drawing>
      </w:r>
    </w:p>
    <w:p w:rsidR="00EC09D5" w:rsidRPr="00173BEB" w:rsidRDefault="00DE719D" w:rsidP="00B403F7">
      <w:pPr>
        <w:ind w:firstLineChars="200" w:firstLine="640"/>
        <w:rPr>
          <w:rFonts w:ascii="仿宋" w:eastAsia="仿宋" w:hAnsi="仿宋" w:hint="eastAsia"/>
          <w:sz w:val="32"/>
          <w:szCs w:val="32"/>
        </w:rPr>
      </w:pPr>
      <w:r w:rsidRPr="00173BEB">
        <w:rPr>
          <w:rFonts w:ascii="仿宋" w:eastAsia="仿宋" w:hAnsi="仿宋" w:hint="eastAsia"/>
          <w:sz w:val="32"/>
          <w:szCs w:val="32"/>
        </w:rPr>
        <w:t>（3）</w:t>
      </w:r>
      <w:r w:rsidR="00EC09D5" w:rsidRPr="00173BEB">
        <w:rPr>
          <w:rFonts w:ascii="仿宋" w:eastAsia="仿宋" w:hAnsi="仿宋" w:hint="eastAsia"/>
          <w:sz w:val="32"/>
          <w:szCs w:val="32"/>
        </w:rPr>
        <w:t>政策依据</w:t>
      </w:r>
    </w:p>
    <w:p w:rsidR="00EC09D5" w:rsidRPr="00173BEB" w:rsidRDefault="00EC09D5" w:rsidP="00EC09D5">
      <w:pPr>
        <w:ind w:firstLine="660"/>
        <w:rPr>
          <w:rFonts w:ascii="仿宋" w:eastAsia="仿宋" w:hAnsi="仿宋" w:hint="eastAsia"/>
          <w:sz w:val="32"/>
          <w:szCs w:val="32"/>
        </w:rPr>
      </w:pPr>
      <w:r w:rsidRPr="00173BEB">
        <w:rPr>
          <w:rFonts w:ascii="仿宋" w:eastAsia="仿宋" w:hAnsi="仿宋" w:hint="eastAsia"/>
          <w:sz w:val="32"/>
          <w:szCs w:val="32"/>
        </w:rPr>
        <w:t>《中华人民共和国增值税暂行条例》第十二条规定小规模纳税人增值税征收率为3%，国务院另有规定的除外。</w:t>
      </w:r>
    </w:p>
    <w:p w:rsidR="00EC09D5" w:rsidRPr="00173BEB" w:rsidRDefault="00EC09D5" w:rsidP="00EC09D5">
      <w:pPr>
        <w:ind w:firstLine="660"/>
        <w:rPr>
          <w:rFonts w:ascii="仿宋" w:eastAsia="仿宋" w:hAnsi="仿宋" w:hint="eastAsia"/>
          <w:sz w:val="32"/>
          <w:szCs w:val="32"/>
        </w:rPr>
      </w:pPr>
      <w:r w:rsidRPr="00173BEB">
        <w:rPr>
          <w:rFonts w:ascii="仿宋" w:eastAsia="仿宋" w:hAnsi="仿宋" w:hint="eastAsia"/>
          <w:sz w:val="32"/>
          <w:szCs w:val="32"/>
        </w:rPr>
        <w:t>《财政部 税务总局关于实施小微企业普惠性税收减免</w:t>
      </w:r>
      <w:r w:rsidRPr="00173BEB">
        <w:rPr>
          <w:rFonts w:ascii="仿宋" w:eastAsia="仿宋" w:hAnsi="仿宋" w:hint="eastAsia"/>
          <w:sz w:val="32"/>
          <w:szCs w:val="32"/>
        </w:rPr>
        <w:lastRenderedPageBreak/>
        <w:t>政策的通知》(财税〔2019〕13号)第一条和《国家税务总局关于小规模纳税人免征增值税政策有关征管问题的公告》(2019年第4号)第一条明确，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w:t>
      </w:r>
    </w:p>
    <w:p w:rsidR="00EC09D5" w:rsidRPr="00173BEB" w:rsidRDefault="00EC09D5" w:rsidP="00EC09D5">
      <w:pPr>
        <w:ind w:firstLine="660"/>
        <w:rPr>
          <w:rFonts w:ascii="仿宋" w:eastAsia="仿宋" w:hAnsi="仿宋" w:hint="eastAsia"/>
          <w:sz w:val="32"/>
          <w:szCs w:val="32"/>
        </w:rPr>
      </w:pPr>
      <w:r w:rsidRPr="00173BEB">
        <w:rPr>
          <w:rFonts w:ascii="仿宋" w:eastAsia="仿宋" w:hAnsi="仿宋" w:hint="eastAsia"/>
          <w:sz w:val="32"/>
          <w:szCs w:val="32"/>
        </w:rPr>
        <w:t>《财政部 税务总局关于支持新型冠状病毒 感染的肺炎疫情防控有关税收政策的公告》(</w:t>
      </w:r>
      <w:r w:rsidR="00F421DC" w:rsidRPr="00173BEB">
        <w:rPr>
          <w:rFonts w:ascii="仿宋" w:eastAsia="仿宋" w:hAnsi="仿宋" w:hint="eastAsia"/>
          <w:sz w:val="32"/>
          <w:szCs w:val="32"/>
        </w:rPr>
        <w:t>财政部 税务总局</w:t>
      </w:r>
      <w:r w:rsidRPr="00173BEB">
        <w:rPr>
          <w:rFonts w:ascii="仿宋" w:eastAsia="仿宋" w:hAnsi="仿宋" w:hint="eastAsia"/>
          <w:sz w:val="32"/>
          <w:szCs w:val="32"/>
        </w:rPr>
        <w:t>2020年第8号)规定，对纳税人提供生活服务取得的收入，免征增值税。</w:t>
      </w:r>
    </w:p>
    <w:p w:rsidR="00EC09D5" w:rsidRPr="00173BEB" w:rsidRDefault="00EC09D5" w:rsidP="006301DA">
      <w:pPr>
        <w:ind w:firstLine="660"/>
        <w:rPr>
          <w:rFonts w:ascii="仿宋" w:eastAsia="仿宋" w:hAnsi="仿宋" w:hint="eastAsia"/>
          <w:sz w:val="32"/>
          <w:szCs w:val="32"/>
        </w:rPr>
      </w:pPr>
    </w:p>
    <w:p w:rsidR="006301DA" w:rsidRPr="00173BEB" w:rsidRDefault="00DE719D" w:rsidP="006301DA">
      <w:pPr>
        <w:ind w:firstLine="660"/>
        <w:rPr>
          <w:rFonts w:ascii="仿宋" w:eastAsia="仿宋" w:hAnsi="仿宋" w:hint="eastAsia"/>
          <w:b/>
          <w:sz w:val="32"/>
          <w:szCs w:val="32"/>
        </w:rPr>
      </w:pPr>
      <w:r w:rsidRPr="00173BEB">
        <w:rPr>
          <w:rFonts w:ascii="仿宋" w:eastAsia="仿宋" w:hAnsi="仿宋" w:hint="eastAsia"/>
          <w:b/>
          <w:sz w:val="32"/>
          <w:szCs w:val="32"/>
        </w:rPr>
        <w:t>3.</w:t>
      </w:r>
      <w:r w:rsidR="006301DA" w:rsidRPr="00173BEB">
        <w:rPr>
          <w:rFonts w:ascii="仿宋" w:eastAsia="仿宋" w:hAnsi="仿宋" w:hint="eastAsia"/>
          <w:b/>
          <w:sz w:val="32"/>
          <w:szCs w:val="32"/>
        </w:rPr>
        <w:t>C公司</w:t>
      </w:r>
      <w:r w:rsidR="006A4442" w:rsidRPr="00173BEB">
        <w:rPr>
          <w:rFonts w:ascii="仿宋" w:eastAsia="仿宋" w:hAnsi="仿宋" w:hint="eastAsia"/>
          <w:b/>
          <w:sz w:val="32"/>
          <w:szCs w:val="32"/>
        </w:rPr>
        <w:t>（开具增值税专用发票和普通发票的企业）</w:t>
      </w:r>
    </w:p>
    <w:p w:rsidR="006301DA" w:rsidRPr="00173BEB" w:rsidRDefault="00DE719D" w:rsidP="006301DA">
      <w:pPr>
        <w:ind w:firstLine="660"/>
        <w:rPr>
          <w:rFonts w:ascii="仿宋" w:eastAsia="仿宋" w:hAnsi="仿宋" w:hint="eastAsia"/>
          <w:sz w:val="32"/>
          <w:szCs w:val="32"/>
        </w:rPr>
      </w:pPr>
      <w:r w:rsidRPr="00173BEB">
        <w:rPr>
          <w:rFonts w:ascii="仿宋" w:eastAsia="仿宋" w:hAnsi="仿宋" w:hint="eastAsia"/>
          <w:sz w:val="32"/>
          <w:szCs w:val="32"/>
        </w:rPr>
        <w:t>该</w:t>
      </w:r>
      <w:r w:rsidR="006301DA" w:rsidRPr="00173BEB">
        <w:rPr>
          <w:rFonts w:ascii="仿宋" w:eastAsia="仿宋" w:hAnsi="仿宋" w:hint="eastAsia"/>
          <w:sz w:val="32"/>
          <w:szCs w:val="32"/>
        </w:rPr>
        <w:t>公司主要提供咨询服务，属于按季申报的增值税小规模纳税人，2020年1月销售服务，自行开具增值税普通发票价税合计9.27万元， 2月销售服务自行开具增值税专用发票价税合计12.36万元，3月销售服务自行开具1%征收率普通发票价税合计6.06万元。</w:t>
      </w:r>
    </w:p>
    <w:p w:rsidR="006301DA" w:rsidRPr="00173BEB" w:rsidRDefault="00DE719D" w:rsidP="006301DA">
      <w:pPr>
        <w:ind w:firstLine="660"/>
        <w:rPr>
          <w:rFonts w:ascii="仿宋" w:eastAsia="仿宋" w:hAnsi="仿宋" w:hint="eastAsia"/>
          <w:sz w:val="32"/>
          <w:szCs w:val="32"/>
        </w:rPr>
      </w:pPr>
      <w:r w:rsidRPr="00173BEB">
        <w:rPr>
          <w:rFonts w:ascii="仿宋" w:eastAsia="仿宋" w:hAnsi="仿宋" w:hint="eastAsia"/>
          <w:sz w:val="32"/>
          <w:szCs w:val="32"/>
        </w:rPr>
        <w:t>（1）</w:t>
      </w:r>
      <w:r w:rsidR="006301DA" w:rsidRPr="00173BEB">
        <w:rPr>
          <w:rFonts w:ascii="仿宋" w:eastAsia="仿宋" w:hAnsi="仿宋" w:hint="eastAsia"/>
          <w:sz w:val="32"/>
          <w:szCs w:val="32"/>
        </w:rPr>
        <w:t>增值税计算</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2020年一季度不含税销售额92700/（1+3%）+123600/</w:t>
      </w:r>
      <w:r w:rsidRPr="00173BEB">
        <w:rPr>
          <w:rFonts w:ascii="仿宋" w:eastAsia="仿宋" w:hAnsi="仿宋" w:hint="eastAsia"/>
          <w:sz w:val="32"/>
          <w:szCs w:val="32"/>
        </w:rPr>
        <w:lastRenderedPageBreak/>
        <w:t>（1+3%）+60600/（1+1%）=270000元&lt;小微免税标准30万，但其开具增值税专用发票的销售收入不能享受小微免税优惠，除开具增值税专用发票以外的销售收入可以享受小微免税优惠，开具增值税专用发票的销售收入应照常交税。</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可享受小微免税优惠的销售额92700/（1+3%）+60600/（1+1%）=150000元</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应征增值税不含税销售额123600/（1+3%）=120000元</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应纳税额123600/（1+3%）*3%=3600元</w:t>
      </w:r>
    </w:p>
    <w:p w:rsidR="006301DA" w:rsidRPr="00173BEB" w:rsidRDefault="00DE719D" w:rsidP="006301DA">
      <w:pPr>
        <w:ind w:firstLine="660"/>
        <w:rPr>
          <w:rFonts w:ascii="仿宋" w:eastAsia="仿宋" w:hAnsi="仿宋" w:hint="eastAsia"/>
          <w:sz w:val="32"/>
          <w:szCs w:val="32"/>
        </w:rPr>
      </w:pPr>
      <w:r w:rsidRPr="00173BEB">
        <w:rPr>
          <w:rFonts w:ascii="仿宋" w:eastAsia="仿宋" w:hAnsi="仿宋" w:hint="eastAsia"/>
          <w:sz w:val="32"/>
          <w:szCs w:val="32"/>
        </w:rPr>
        <w:t>（2）</w:t>
      </w:r>
      <w:r w:rsidR="006301DA" w:rsidRPr="00173BEB">
        <w:rPr>
          <w:rFonts w:ascii="仿宋" w:eastAsia="仿宋" w:hAnsi="仿宋" w:hint="eastAsia"/>
          <w:sz w:val="32"/>
          <w:szCs w:val="32"/>
        </w:rPr>
        <w:t>填报要点</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适用小微免税政策的小规模纳税人，若月销售额不超过10万元(季度销售额不超过30万元)，则销售额填写在《增值税纳税申报表(小规模纳税人适用)》中的“免税销售额”相关栏次，具体为：纳税人登记注册类型为“个体”的，填写第11栏“未达起征点销售额”；纳税人登记注册类型非“个体”的，填写第10栏“小微企业免税销售额”。</w:t>
      </w:r>
    </w:p>
    <w:p w:rsidR="006301DA" w:rsidRPr="00173BEB" w:rsidRDefault="006301DA" w:rsidP="006301DA">
      <w:pPr>
        <w:ind w:firstLine="660"/>
        <w:rPr>
          <w:rFonts w:ascii="仿宋" w:eastAsia="仿宋" w:hAnsi="仿宋" w:hint="eastAsia"/>
          <w:sz w:val="32"/>
          <w:szCs w:val="32"/>
        </w:rPr>
      </w:pPr>
      <w:r w:rsidRPr="00173BEB">
        <w:rPr>
          <w:rFonts w:ascii="仿宋" w:eastAsia="仿宋" w:hAnsi="仿宋" w:hint="eastAsia"/>
          <w:sz w:val="32"/>
          <w:szCs w:val="32"/>
        </w:rPr>
        <w:t>增值税小规模纳税人应当将当期开具增值税专用发票的销售额，按照3%和5%的征收率，分别填写在</w:t>
      </w:r>
      <w:r w:rsidR="00FA5CBD">
        <w:rPr>
          <w:rFonts w:ascii="仿宋" w:eastAsia="仿宋" w:hAnsi="仿宋" w:hint="eastAsia"/>
          <w:sz w:val="32"/>
          <w:szCs w:val="32"/>
        </w:rPr>
        <w:t>主表</w:t>
      </w:r>
      <w:r w:rsidRPr="00173BEB">
        <w:rPr>
          <w:rFonts w:ascii="仿宋" w:eastAsia="仿宋" w:hAnsi="仿宋" w:hint="eastAsia"/>
          <w:sz w:val="32"/>
          <w:szCs w:val="32"/>
        </w:rPr>
        <w:t>第2栏和第5栏“税务机关代开的增值税专用发票不含税销售额”的“本期数”相应栏次中。</w:t>
      </w:r>
    </w:p>
    <w:p w:rsidR="00122E6A" w:rsidRPr="00173BEB" w:rsidRDefault="00272E9B" w:rsidP="00122E6A">
      <w:pPr>
        <w:ind w:firstLine="660"/>
        <w:rPr>
          <w:rFonts w:ascii="仿宋" w:eastAsia="仿宋" w:hAnsi="仿宋" w:hint="eastAsia"/>
          <w:sz w:val="32"/>
          <w:szCs w:val="32"/>
        </w:rPr>
      </w:pPr>
      <w:r w:rsidRPr="00173BEB">
        <w:rPr>
          <w:rFonts w:ascii="仿宋" w:eastAsia="仿宋" w:hAnsi="仿宋" w:hint="eastAsia"/>
          <w:sz w:val="32"/>
          <w:szCs w:val="32"/>
        </w:rPr>
        <w:t>享受小微企业免征增值税优惠政策并减按1%征收率开具增值税普通发票的，免税额由系统自动计算填入主表第20</w:t>
      </w:r>
      <w:r w:rsidRPr="00173BEB">
        <w:rPr>
          <w:rFonts w:ascii="仿宋" w:eastAsia="仿宋" w:hAnsi="仿宋" w:hint="eastAsia"/>
          <w:sz w:val="32"/>
          <w:szCs w:val="32"/>
        </w:rPr>
        <w:lastRenderedPageBreak/>
        <w:t>栏，计算方法为：免税额=不含税销售额*3%。</w:t>
      </w:r>
      <w:r w:rsidR="00122E6A" w:rsidRPr="00173BEB">
        <w:rPr>
          <w:rFonts w:ascii="仿宋" w:eastAsia="仿宋" w:hAnsi="仿宋" w:hint="eastAsia"/>
          <w:sz w:val="32"/>
          <w:szCs w:val="32"/>
        </w:rPr>
        <w:t>本案例“3月销售服务自行开具1%征收率普通发票价税合计6.06万元”，</w:t>
      </w:r>
      <w:r w:rsidR="0079072C" w:rsidRPr="00173BEB">
        <w:rPr>
          <w:rFonts w:ascii="仿宋" w:eastAsia="仿宋" w:hAnsi="仿宋" w:hint="eastAsia"/>
          <w:sz w:val="32"/>
          <w:szCs w:val="32"/>
        </w:rPr>
        <w:t xml:space="preserve">对应的免税额为 </w:t>
      </w:r>
      <w:r w:rsidR="00122E6A" w:rsidRPr="00173BEB">
        <w:rPr>
          <w:rFonts w:ascii="仿宋" w:eastAsia="仿宋" w:hAnsi="仿宋" w:hint="eastAsia"/>
          <w:sz w:val="32"/>
          <w:szCs w:val="32"/>
        </w:rPr>
        <w:t>1800元，即60600/(1+1%)*3%。</w:t>
      </w:r>
    </w:p>
    <w:p w:rsidR="0079072C" w:rsidRPr="00173BEB" w:rsidRDefault="003150F0" w:rsidP="0048331D">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6959600"/>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6959600"/>
                    </a:xfrm>
                    <a:prstGeom prst="rect">
                      <a:avLst/>
                    </a:prstGeom>
                    <a:noFill/>
                    <a:ln>
                      <a:noFill/>
                    </a:ln>
                  </pic:spPr>
                </pic:pic>
              </a:graphicData>
            </a:graphic>
          </wp:inline>
        </w:drawing>
      </w:r>
    </w:p>
    <w:p w:rsidR="00B403F7" w:rsidRPr="00173BEB" w:rsidRDefault="00DE719D" w:rsidP="00B403F7">
      <w:pPr>
        <w:ind w:firstLine="660"/>
        <w:rPr>
          <w:rFonts w:ascii="仿宋" w:eastAsia="仿宋" w:hAnsi="仿宋" w:hint="eastAsia"/>
          <w:sz w:val="32"/>
          <w:szCs w:val="32"/>
        </w:rPr>
      </w:pPr>
      <w:r w:rsidRPr="00173BEB">
        <w:rPr>
          <w:rFonts w:ascii="仿宋" w:eastAsia="仿宋" w:hAnsi="仿宋" w:hint="eastAsia"/>
          <w:sz w:val="32"/>
          <w:szCs w:val="32"/>
        </w:rPr>
        <w:t>（3）</w:t>
      </w:r>
      <w:r w:rsidR="00B403F7" w:rsidRPr="00173BEB">
        <w:rPr>
          <w:rFonts w:ascii="仿宋" w:eastAsia="仿宋" w:hAnsi="仿宋" w:hint="eastAsia"/>
          <w:sz w:val="32"/>
          <w:szCs w:val="32"/>
        </w:rPr>
        <w:t>政策依据</w:t>
      </w:r>
    </w:p>
    <w:p w:rsidR="00B403F7" w:rsidRPr="00173BEB" w:rsidRDefault="00B403F7" w:rsidP="00B403F7">
      <w:pPr>
        <w:ind w:firstLine="660"/>
        <w:rPr>
          <w:rFonts w:ascii="仿宋" w:eastAsia="仿宋" w:hAnsi="仿宋" w:hint="eastAsia"/>
          <w:sz w:val="32"/>
          <w:szCs w:val="32"/>
        </w:rPr>
      </w:pPr>
      <w:r w:rsidRPr="00173BEB">
        <w:rPr>
          <w:rFonts w:ascii="仿宋" w:eastAsia="仿宋" w:hAnsi="仿宋" w:hint="eastAsia"/>
          <w:sz w:val="32"/>
          <w:szCs w:val="32"/>
        </w:rPr>
        <w:lastRenderedPageBreak/>
        <w:t>《中华人民共和国增值税暂行条例》第十二条规定，小规模纳税人增值税征收率为3%，国务院另有规定的除外。</w:t>
      </w:r>
    </w:p>
    <w:p w:rsidR="00B403F7" w:rsidRPr="00173BEB" w:rsidRDefault="00B403F7" w:rsidP="00B403F7">
      <w:pPr>
        <w:ind w:firstLine="660"/>
        <w:rPr>
          <w:rFonts w:ascii="仿宋" w:eastAsia="仿宋" w:hAnsi="仿宋" w:hint="eastAsia"/>
          <w:sz w:val="32"/>
          <w:szCs w:val="32"/>
        </w:rPr>
      </w:pPr>
      <w:r w:rsidRPr="00173BEB">
        <w:rPr>
          <w:rFonts w:ascii="仿宋" w:eastAsia="仿宋" w:hAnsi="仿宋" w:hint="eastAsia"/>
          <w:sz w:val="32"/>
          <w:szCs w:val="32"/>
        </w:rPr>
        <w:t>《财政部 税务总局关于实施小微企业普惠性税收减免政策的通知》(财税〔2019〕13号)第一条和《国家税务总局关于小规模纳税人免征增值税政策有关征管问题的公告》(2019年第4号)第一条明确，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w:t>
      </w:r>
    </w:p>
    <w:p w:rsidR="00B403F7" w:rsidRPr="00173BEB" w:rsidRDefault="00B403F7" w:rsidP="00B403F7">
      <w:pPr>
        <w:ind w:firstLine="660"/>
        <w:rPr>
          <w:rFonts w:ascii="仿宋" w:eastAsia="仿宋" w:hAnsi="仿宋" w:hint="eastAsia"/>
          <w:sz w:val="32"/>
          <w:szCs w:val="32"/>
        </w:rPr>
      </w:pPr>
      <w:r w:rsidRPr="00173BEB">
        <w:rPr>
          <w:rFonts w:ascii="仿宋" w:eastAsia="仿宋" w:hAnsi="仿宋" w:hint="eastAsia"/>
          <w:sz w:val="32"/>
          <w:szCs w:val="32"/>
        </w:rPr>
        <w:t>《财政部 税务总局关于支持个体工商户复工复业增值税政策的公告》（2020年第13号，以下简称“13号公告”）规定，自2020年3月1日至5月31日，除湖北省外，其他省、自治区、直辖市的增值税小规模纳税人，适用3%征收率的应税销售收入，减按1%征收率征收增值税；适用3%预征率的预缴增值税项目，减按1%预征率预缴增值税。</w:t>
      </w:r>
    </w:p>
    <w:p w:rsidR="00E6101E" w:rsidRPr="00173BEB" w:rsidRDefault="00E6101E" w:rsidP="00B403F7">
      <w:pPr>
        <w:ind w:firstLine="660"/>
        <w:rPr>
          <w:rFonts w:ascii="仿宋" w:eastAsia="仿宋" w:hAnsi="仿宋" w:hint="eastAsia"/>
          <w:sz w:val="32"/>
          <w:szCs w:val="32"/>
        </w:rPr>
      </w:pPr>
    </w:p>
    <w:p w:rsidR="00B403F7" w:rsidRPr="00173BEB" w:rsidRDefault="0048331D" w:rsidP="00FF6AB4">
      <w:pPr>
        <w:pStyle w:val="2"/>
        <w:rPr>
          <w:rFonts w:ascii="仿宋" w:eastAsia="仿宋" w:hAnsi="仿宋" w:hint="eastAsia"/>
        </w:rPr>
      </w:pPr>
      <w:bookmarkStart w:id="32" w:name="_Toc35443624"/>
      <w:bookmarkStart w:id="33" w:name="_Toc35445051"/>
      <w:bookmarkStart w:id="34" w:name="_Toc35445069"/>
      <w:r w:rsidRPr="00173BEB">
        <w:rPr>
          <w:rFonts w:ascii="仿宋" w:eastAsia="仿宋" w:hAnsi="仿宋" w:hint="eastAsia"/>
        </w:rPr>
        <w:t>（三）提供免税防疫服务</w:t>
      </w:r>
      <w:bookmarkEnd w:id="32"/>
      <w:bookmarkEnd w:id="33"/>
      <w:bookmarkEnd w:id="34"/>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A企业为按季申报的增值税小规模纳税人，主营餐饮服</w:t>
      </w:r>
      <w:r w:rsidRPr="00173BEB">
        <w:rPr>
          <w:rFonts w:ascii="仿宋" w:eastAsia="仿宋" w:hAnsi="仿宋" w:hint="eastAsia"/>
          <w:sz w:val="32"/>
          <w:szCs w:val="32"/>
        </w:rPr>
        <w:lastRenderedPageBreak/>
        <w:t>务，2020年第一季度发生如下业务：</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业务一：向居民提供餐饮服务，2020年1月份自行开具增值税普通发票，价税合计36万元。</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业务二：2020年一季度向社区医务人员免费提供价值9万元的餐食。</w:t>
      </w:r>
    </w:p>
    <w:p w:rsidR="004C5139"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业务三：2020年2月捐赠口罩等物资给县政府有关部门用于防控疫情，免税销售额5万元。</w:t>
      </w:r>
    </w:p>
    <w:p w:rsidR="003C6748" w:rsidRPr="00173BEB" w:rsidRDefault="00066688" w:rsidP="003C6748">
      <w:pPr>
        <w:ind w:firstLine="660"/>
        <w:rPr>
          <w:rFonts w:ascii="仿宋" w:eastAsia="仿宋" w:hAnsi="仿宋" w:hint="eastAsia"/>
          <w:sz w:val="32"/>
          <w:szCs w:val="32"/>
        </w:rPr>
      </w:pPr>
      <w:r w:rsidRPr="00173BEB">
        <w:rPr>
          <w:rFonts w:ascii="仿宋" w:eastAsia="仿宋" w:hAnsi="仿宋" w:hint="eastAsia"/>
          <w:sz w:val="32"/>
          <w:szCs w:val="32"/>
        </w:rPr>
        <w:t>1.</w:t>
      </w:r>
      <w:r w:rsidR="003C6748" w:rsidRPr="00173BEB">
        <w:rPr>
          <w:rFonts w:ascii="仿宋" w:eastAsia="仿宋" w:hAnsi="仿宋" w:hint="eastAsia"/>
          <w:sz w:val="32"/>
          <w:szCs w:val="32"/>
        </w:rPr>
        <w:t>增值税计算</w:t>
      </w:r>
    </w:p>
    <w:p w:rsidR="00B839FA" w:rsidRPr="00173BEB" w:rsidRDefault="00AB5E76" w:rsidP="003C6748">
      <w:pPr>
        <w:ind w:firstLine="660"/>
        <w:rPr>
          <w:rFonts w:ascii="仿宋" w:eastAsia="仿宋" w:hAnsi="仿宋" w:hint="eastAsia"/>
          <w:sz w:val="32"/>
          <w:szCs w:val="32"/>
        </w:rPr>
      </w:pPr>
      <w:r w:rsidRPr="00173BEB">
        <w:rPr>
          <w:rFonts w:ascii="仿宋" w:eastAsia="仿宋" w:hAnsi="仿宋" w:hint="eastAsia"/>
          <w:sz w:val="32"/>
          <w:szCs w:val="32"/>
        </w:rPr>
        <w:t>该企业的业务</w:t>
      </w:r>
      <w:r w:rsidR="0098527A" w:rsidRPr="00173BEB">
        <w:rPr>
          <w:rFonts w:ascii="仿宋" w:eastAsia="仿宋" w:hAnsi="仿宋" w:hint="eastAsia"/>
          <w:sz w:val="32"/>
          <w:szCs w:val="32"/>
        </w:rPr>
        <w:t>一和业务三</w:t>
      </w:r>
      <w:r w:rsidRPr="00173BEB">
        <w:rPr>
          <w:rFonts w:ascii="仿宋" w:eastAsia="仿宋" w:hAnsi="仿宋" w:hint="eastAsia"/>
          <w:sz w:val="32"/>
          <w:szCs w:val="32"/>
        </w:rPr>
        <w:t>均可以享受免征增值税的优惠政策</w:t>
      </w:r>
      <w:r w:rsidR="0098527A" w:rsidRPr="00173BEB">
        <w:rPr>
          <w:rFonts w:ascii="仿宋" w:eastAsia="仿宋" w:hAnsi="仿宋" w:hint="eastAsia"/>
          <w:sz w:val="32"/>
          <w:szCs w:val="32"/>
        </w:rPr>
        <w:t>，</w:t>
      </w:r>
      <w:r w:rsidR="00B839FA" w:rsidRPr="00173BEB">
        <w:rPr>
          <w:rFonts w:ascii="仿宋" w:eastAsia="仿宋" w:hAnsi="仿宋" w:hint="eastAsia"/>
          <w:sz w:val="32"/>
          <w:szCs w:val="32"/>
        </w:rPr>
        <w:t>货物及劳务</w:t>
      </w:r>
      <w:r w:rsidRPr="00173BEB">
        <w:rPr>
          <w:rFonts w:ascii="仿宋" w:eastAsia="仿宋" w:hAnsi="仿宋" w:hint="eastAsia"/>
          <w:sz w:val="32"/>
          <w:szCs w:val="32"/>
        </w:rPr>
        <w:t>免税销售额</w:t>
      </w:r>
      <w:r w:rsidR="0098527A" w:rsidRPr="00173BEB">
        <w:rPr>
          <w:rFonts w:ascii="仿宋" w:eastAsia="仿宋" w:hAnsi="仿宋" w:hint="eastAsia"/>
          <w:sz w:val="32"/>
          <w:szCs w:val="32"/>
        </w:rPr>
        <w:t>为</w:t>
      </w:r>
      <w:r w:rsidRPr="00173BEB">
        <w:rPr>
          <w:rFonts w:ascii="仿宋" w:eastAsia="仿宋" w:hAnsi="仿宋" w:hint="eastAsia"/>
          <w:sz w:val="32"/>
          <w:szCs w:val="32"/>
        </w:rPr>
        <w:t>50000元</w:t>
      </w:r>
      <w:r w:rsidR="00B839FA" w:rsidRPr="00173BEB">
        <w:rPr>
          <w:rFonts w:ascii="仿宋" w:eastAsia="仿宋" w:hAnsi="仿宋" w:hint="eastAsia"/>
          <w:sz w:val="32"/>
          <w:szCs w:val="32"/>
        </w:rPr>
        <w:t>，服务、不动产和无形资产免税销售额</w:t>
      </w:r>
      <w:r w:rsidR="0098527A" w:rsidRPr="00173BEB">
        <w:rPr>
          <w:rFonts w:ascii="仿宋" w:eastAsia="仿宋" w:hAnsi="仿宋" w:hint="eastAsia"/>
          <w:sz w:val="32"/>
          <w:szCs w:val="32"/>
        </w:rPr>
        <w:t>为</w:t>
      </w:r>
      <w:r w:rsidR="00B839FA" w:rsidRPr="00173BEB">
        <w:rPr>
          <w:rFonts w:ascii="仿宋" w:eastAsia="仿宋" w:hAnsi="仿宋" w:hint="eastAsia"/>
          <w:sz w:val="32"/>
          <w:szCs w:val="32"/>
        </w:rPr>
        <w:t>360000元</w:t>
      </w:r>
      <w:r w:rsidRPr="00173BEB">
        <w:rPr>
          <w:rFonts w:ascii="仿宋" w:eastAsia="仿宋" w:hAnsi="仿宋" w:hint="eastAsia"/>
          <w:sz w:val="32"/>
          <w:szCs w:val="32"/>
        </w:rPr>
        <w:t>。</w:t>
      </w:r>
    </w:p>
    <w:p w:rsidR="0098527A" w:rsidRPr="00173BEB" w:rsidRDefault="0098527A" w:rsidP="003C6748">
      <w:pPr>
        <w:ind w:firstLine="660"/>
        <w:rPr>
          <w:rFonts w:ascii="仿宋" w:eastAsia="仿宋" w:hAnsi="仿宋" w:hint="eastAsia"/>
          <w:sz w:val="32"/>
          <w:szCs w:val="32"/>
        </w:rPr>
      </w:pPr>
      <w:r w:rsidRPr="00173BEB">
        <w:rPr>
          <w:rFonts w:ascii="仿宋" w:eastAsia="仿宋" w:hAnsi="仿宋" w:hint="eastAsia"/>
          <w:sz w:val="32"/>
          <w:szCs w:val="32"/>
        </w:rPr>
        <w:t>业务二属于无偿提供餐饮服务用于公益事业或者以社会公众为对象，无需视同销售，无需申报缴纳增值税。</w:t>
      </w:r>
    </w:p>
    <w:p w:rsidR="003C6748" w:rsidRPr="00173BEB" w:rsidRDefault="00066688" w:rsidP="003C6748">
      <w:pPr>
        <w:ind w:firstLine="660"/>
        <w:rPr>
          <w:rFonts w:ascii="仿宋" w:eastAsia="仿宋" w:hAnsi="仿宋" w:hint="eastAsia"/>
          <w:sz w:val="32"/>
          <w:szCs w:val="32"/>
        </w:rPr>
      </w:pPr>
      <w:r w:rsidRPr="00173BEB">
        <w:rPr>
          <w:rFonts w:ascii="仿宋" w:eastAsia="仿宋" w:hAnsi="仿宋" w:hint="eastAsia"/>
          <w:sz w:val="32"/>
          <w:szCs w:val="32"/>
        </w:rPr>
        <w:t>2.</w:t>
      </w:r>
      <w:r w:rsidR="003C6748" w:rsidRPr="00173BEB">
        <w:rPr>
          <w:rFonts w:ascii="仿宋" w:eastAsia="仿宋" w:hAnsi="仿宋" w:hint="eastAsia"/>
          <w:sz w:val="32"/>
          <w:szCs w:val="32"/>
        </w:rPr>
        <w:t>填报要点</w:t>
      </w:r>
    </w:p>
    <w:p w:rsidR="009C562F" w:rsidRPr="00173BEB" w:rsidRDefault="00AB5E76" w:rsidP="003C6748">
      <w:pPr>
        <w:ind w:firstLine="660"/>
        <w:rPr>
          <w:rFonts w:ascii="仿宋" w:eastAsia="仿宋" w:hAnsi="仿宋" w:hint="eastAsia"/>
          <w:sz w:val="32"/>
          <w:szCs w:val="32"/>
        </w:rPr>
      </w:pPr>
      <w:r w:rsidRPr="00173BEB">
        <w:rPr>
          <w:rFonts w:ascii="仿宋" w:eastAsia="仿宋" w:hAnsi="仿宋" w:hint="eastAsia"/>
          <w:sz w:val="32"/>
          <w:szCs w:val="32"/>
        </w:rPr>
        <w:t>小规模纳税人在疫情期间发生免税业务，首先填报《增值税减免税申报明细表》，在“免税项目”“免税性质代码及名称”栏选择对应政策，填写“免税销售额”</w:t>
      </w:r>
      <w:r w:rsidR="009C562F" w:rsidRPr="00173BEB">
        <w:rPr>
          <w:rFonts w:ascii="仿宋" w:eastAsia="仿宋" w:hAnsi="仿宋" w:hint="eastAsia"/>
          <w:sz w:val="32"/>
          <w:szCs w:val="32"/>
        </w:rPr>
        <w:t>。“免税额”栏由系统自动计算带出数据。</w:t>
      </w:r>
    </w:p>
    <w:p w:rsidR="00B839FA" w:rsidRPr="00173BEB" w:rsidRDefault="00AB5E76" w:rsidP="003C6748">
      <w:pPr>
        <w:ind w:firstLine="660"/>
        <w:rPr>
          <w:rFonts w:ascii="仿宋" w:eastAsia="仿宋" w:hAnsi="仿宋" w:hint="eastAsia"/>
          <w:sz w:val="32"/>
          <w:szCs w:val="32"/>
        </w:rPr>
      </w:pPr>
      <w:r w:rsidRPr="00173BEB">
        <w:rPr>
          <w:rFonts w:ascii="仿宋" w:eastAsia="仿宋" w:hAnsi="仿宋" w:hint="eastAsia"/>
          <w:sz w:val="32"/>
          <w:szCs w:val="32"/>
        </w:rPr>
        <w:t xml:space="preserve"> 然后填写主表第12栏“其他免税销售额”</w:t>
      </w:r>
      <w:r w:rsidR="0098527A" w:rsidRPr="00173BEB">
        <w:rPr>
          <w:rFonts w:ascii="仿宋" w:eastAsia="仿宋" w:hAnsi="仿宋" w:hint="eastAsia"/>
          <w:sz w:val="32"/>
          <w:szCs w:val="32"/>
        </w:rPr>
        <w:t>，</w:t>
      </w:r>
      <w:r w:rsidRPr="00173BEB">
        <w:rPr>
          <w:rFonts w:ascii="仿宋" w:eastAsia="仿宋" w:hAnsi="仿宋" w:hint="eastAsia"/>
          <w:sz w:val="32"/>
          <w:szCs w:val="32"/>
        </w:rPr>
        <w:t>主表第</w:t>
      </w:r>
      <w:r w:rsidR="0098527A" w:rsidRPr="00173BEB">
        <w:rPr>
          <w:rFonts w:ascii="仿宋" w:eastAsia="仿宋" w:hAnsi="仿宋" w:hint="eastAsia"/>
          <w:sz w:val="32"/>
          <w:szCs w:val="32"/>
        </w:rPr>
        <w:t>12</w:t>
      </w:r>
      <w:r w:rsidRPr="00173BEB">
        <w:rPr>
          <w:rFonts w:ascii="仿宋" w:eastAsia="仿宋" w:hAnsi="仿宋" w:hint="eastAsia"/>
          <w:sz w:val="32"/>
          <w:szCs w:val="32"/>
        </w:rPr>
        <w:t>行“其他免税销售额”“本期数”等于《增值税减免税申报明细表》“免税销售额”列“合计”。</w:t>
      </w:r>
    </w:p>
    <w:p w:rsidR="00AB5E76" w:rsidRPr="00173BEB" w:rsidRDefault="003150F0" w:rsidP="00AB5E76">
      <w:pPr>
        <w:rPr>
          <w:rFonts w:ascii="仿宋" w:eastAsia="仿宋" w:hAnsi="仿宋" w:hint="eastAsia"/>
          <w:sz w:val="32"/>
          <w:szCs w:val="32"/>
        </w:rPr>
      </w:pPr>
      <w:r>
        <w:rPr>
          <w:rFonts w:ascii="仿宋" w:eastAsia="仿宋" w:hAnsi="仿宋" w:hint="eastAsia"/>
          <w:noProof/>
          <w:sz w:val="32"/>
          <w:szCs w:val="32"/>
        </w:rPr>
        <w:lastRenderedPageBreak/>
        <w:drawing>
          <wp:inline distT="0" distB="0" distL="0" distR="0">
            <wp:extent cx="5270500" cy="3822700"/>
            <wp:effectExtent l="0" t="0" r="1270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822700"/>
                    </a:xfrm>
                    <a:prstGeom prst="rect">
                      <a:avLst/>
                    </a:prstGeom>
                    <a:noFill/>
                    <a:ln>
                      <a:noFill/>
                    </a:ln>
                  </pic:spPr>
                </pic:pic>
              </a:graphicData>
            </a:graphic>
          </wp:inline>
        </w:drawing>
      </w:r>
    </w:p>
    <w:p w:rsidR="00AB5E76" w:rsidRPr="00173BEB" w:rsidRDefault="003150F0" w:rsidP="00B839FA">
      <w:pPr>
        <w:rPr>
          <w:rFonts w:ascii="仿宋" w:eastAsia="仿宋" w:hAnsi="仿宋" w:hint="eastAsia"/>
          <w:sz w:val="32"/>
          <w:szCs w:val="32"/>
        </w:rPr>
      </w:pPr>
      <w:r>
        <w:rPr>
          <w:rFonts w:ascii="仿宋" w:eastAsia="仿宋" w:hAnsi="仿宋" w:hint="eastAsia"/>
          <w:noProof/>
          <w:sz w:val="32"/>
          <w:szCs w:val="32"/>
        </w:rPr>
        <w:lastRenderedPageBreak/>
        <w:drawing>
          <wp:inline distT="0" distB="0" distL="0" distR="0">
            <wp:extent cx="5270500" cy="6985000"/>
            <wp:effectExtent l="0" t="0" r="127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6985000"/>
                    </a:xfrm>
                    <a:prstGeom prst="rect">
                      <a:avLst/>
                    </a:prstGeom>
                    <a:noFill/>
                    <a:ln>
                      <a:noFill/>
                    </a:ln>
                  </pic:spPr>
                </pic:pic>
              </a:graphicData>
            </a:graphic>
          </wp:inline>
        </w:drawing>
      </w:r>
    </w:p>
    <w:p w:rsidR="003C6748" w:rsidRPr="00173BEB" w:rsidRDefault="00066688" w:rsidP="003C6748">
      <w:pPr>
        <w:ind w:firstLine="660"/>
        <w:rPr>
          <w:rFonts w:ascii="仿宋" w:eastAsia="仿宋" w:hAnsi="仿宋" w:hint="eastAsia"/>
          <w:sz w:val="32"/>
          <w:szCs w:val="32"/>
        </w:rPr>
      </w:pPr>
      <w:r w:rsidRPr="00173BEB">
        <w:rPr>
          <w:rFonts w:ascii="仿宋" w:eastAsia="仿宋" w:hAnsi="仿宋" w:hint="eastAsia"/>
          <w:sz w:val="32"/>
          <w:szCs w:val="32"/>
        </w:rPr>
        <w:t>3.</w:t>
      </w:r>
      <w:r w:rsidR="003C6748" w:rsidRPr="00173BEB">
        <w:rPr>
          <w:rFonts w:ascii="仿宋" w:eastAsia="仿宋" w:hAnsi="仿宋" w:hint="eastAsia"/>
          <w:sz w:val="32"/>
          <w:szCs w:val="32"/>
        </w:rPr>
        <w:t>政策依据</w:t>
      </w:r>
    </w:p>
    <w:p w:rsidR="003C6748" w:rsidRPr="00173BEB" w:rsidRDefault="0098527A" w:rsidP="0098527A">
      <w:pPr>
        <w:ind w:firstLine="660"/>
        <w:rPr>
          <w:rFonts w:ascii="仿宋" w:eastAsia="仿宋" w:hAnsi="仿宋" w:hint="eastAsia"/>
          <w:sz w:val="32"/>
          <w:szCs w:val="32"/>
        </w:rPr>
      </w:pPr>
      <w:r w:rsidRPr="00173BEB">
        <w:rPr>
          <w:rFonts w:ascii="仿宋" w:eastAsia="仿宋" w:hAnsi="仿宋" w:hint="eastAsia"/>
          <w:sz w:val="32"/>
          <w:szCs w:val="32"/>
        </w:rPr>
        <w:t>《中华人民共和国增值税暂行条例》第十二条规定小规模纳税人增值税征收率为3%，国务院另有规定的除外。财政部、税务总局2020年第8号公告规定，对纳税人提供生活服务取得的收入，免征增值税。生活服务，包括文化体育服务、教育医疗服务、旅游娱乐服务、 餐饮住宿服务、居民日常服务和其他生活服务。餐饮服务属于生活服务的范围。</w:t>
      </w:r>
    </w:p>
    <w:p w:rsidR="0098527A" w:rsidRPr="00173BEB" w:rsidRDefault="0098527A" w:rsidP="0098527A">
      <w:pPr>
        <w:ind w:firstLine="660"/>
        <w:rPr>
          <w:rFonts w:ascii="仿宋" w:eastAsia="仿宋" w:hAnsi="仿宋" w:hint="eastAsia"/>
          <w:sz w:val="32"/>
          <w:szCs w:val="32"/>
        </w:rPr>
      </w:pPr>
      <w:r w:rsidRPr="00173BEB">
        <w:rPr>
          <w:rFonts w:ascii="仿宋" w:eastAsia="仿宋" w:hAnsi="仿宋" w:hint="eastAsia"/>
          <w:sz w:val="32"/>
          <w:szCs w:val="32"/>
        </w:rPr>
        <w:t>《财政部 国家税务总局关于全面推开营业税改征增值税试点的通知》（财政部税务总局公告2016年第36号）第十四条规定，单位或者个体工商户向其他单位或者个人无偿提供服务，视同销售，但用于公益事业或者以社会公众为对象的除外。</w:t>
      </w:r>
    </w:p>
    <w:p w:rsidR="003C6748" w:rsidRPr="00173BEB" w:rsidRDefault="0098527A" w:rsidP="003C6748">
      <w:pPr>
        <w:ind w:firstLine="660"/>
        <w:rPr>
          <w:rFonts w:ascii="仿宋" w:eastAsia="仿宋" w:hAnsi="仿宋" w:hint="eastAsia"/>
          <w:sz w:val="32"/>
          <w:szCs w:val="32"/>
        </w:rPr>
      </w:pPr>
      <w:r w:rsidRPr="00173BEB">
        <w:rPr>
          <w:rFonts w:ascii="仿宋" w:eastAsia="仿宋" w:hAnsi="仿宋" w:hint="eastAsia"/>
          <w:sz w:val="32"/>
          <w:szCs w:val="32"/>
        </w:rPr>
        <w:t>《增值税暂行条例实施细则》第四条第八款规定，将自产、委托加工或者购进的货物无偿赠送其他单位或者个人，视同销售。财政部、税务总局2020年第9号公告规定，单位和个体工商户将自产、委托加工或购买的货物，通过公益性社会组织和县级以上人民政府及其部门等国家机关，或者直接向承担疫情防治任务的医院，无偿捐赠用于应对新型冠状病毒感染的肺炎疫情的，免征增值税。</w:t>
      </w:r>
    </w:p>
    <w:p w:rsidR="00E6101E" w:rsidRPr="00173BEB" w:rsidRDefault="00E6101E" w:rsidP="003C6748">
      <w:pPr>
        <w:ind w:firstLine="660"/>
        <w:rPr>
          <w:rFonts w:ascii="仿宋" w:eastAsia="仿宋" w:hAnsi="仿宋" w:hint="eastAsia"/>
          <w:b/>
          <w:sz w:val="32"/>
          <w:szCs w:val="32"/>
        </w:rPr>
      </w:pPr>
    </w:p>
    <w:p w:rsidR="003C6748" w:rsidRPr="00173BEB" w:rsidRDefault="003C6748" w:rsidP="00FF6AB4">
      <w:pPr>
        <w:pStyle w:val="2"/>
        <w:rPr>
          <w:rFonts w:ascii="仿宋" w:eastAsia="仿宋" w:hAnsi="仿宋" w:hint="eastAsia"/>
        </w:rPr>
      </w:pPr>
      <w:bookmarkStart w:id="35" w:name="_Toc35443625"/>
      <w:bookmarkStart w:id="36" w:name="_Toc35445052"/>
      <w:bookmarkStart w:id="37" w:name="_Toc35445070"/>
      <w:r w:rsidRPr="00173BEB">
        <w:rPr>
          <w:rFonts w:ascii="仿宋" w:eastAsia="仿宋" w:hAnsi="仿宋" w:hint="eastAsia"/>
        </w:rPr>
        <w:t>（四）</w:t>
      </w:r>
      <w:r w:rsidR="00184240" w:rsidRPr="00173BEB">
        <w:rPr>
          <w:rFonts w:ascii="仿宋" w:eastAsia="仿宋" w:hAnsi="仿宋" w:hint="eastAsia"/>
        </w:rPr>
        <w:t>特殊业务：差额征税、预缴、销售不动产</w:t>
      </w:r>
      <w:bookmarkEnd w:id="35"/>
      <w:bookmarkEnd w:id="36"/>
      <w:bookmarkEnd w:id="37"/>
    </w:p>
    <w:p w:rsidR="00184240" w:rsidRPr="00173BEB" w:rsidRDefault="003C6748" w:rsidP="003C6748">
      <w:pPr>
        <w:ind w:firstLine="660"/>
        <w:rPr>
          <w:rFonts w:ascii="仿宋" w:eastAsia="仿宋" w:hAnsi="仿宋" w:hint="eastAsia"/>
          <w:b/>
          <w:sz w:val="32"/>
          <w:szCs w:val="32"/>
        </w:rPr>
      </w:pPr>
      <w:r w:rsidRPr="00173BEB">
        <w:rPr>
          <w:rFonts w:ascii="仿宋" w:eastAsia="仿宋" w:hAnsi="仿宋" w:hint="eastAsia"/>
          <w:b/>
          <w:sz w:val="32"/>
          <w:szCs w:val="32"/>
        </w:rPr>
        <w:t>1.</w:t>
      </w:r>
      <w:r w:rsidR="00184240" w:rsidRPr="00173BEB">
        <w:rPr>
          <w:rFonts w:ascii="仿宋" w:eastAsia="仿宋" w:hAnsi="仿宋" w:hint="eastAsia"/>
          <w:b/>
        </w:rPr>
        <w:t xml:space="preserve"> </w:t>
      </w:r>
      <w:r w:rsidR="00184240" w:rsidRPr="00173BEB">
        <w:rPr>
          <w:rFonts w:ascii="仿宋" w:eastAsia="仿宋" w:hAnsi="仿宋" w:hint="eastAsia"/>
          <w:b/>
          <w:sz w:val="32"/>
          <w:szCs w:val="32"/>
        </w:rPr>
        <w:t>A公司（差额征税</w:t>
      </w:r>
      <w:r w:rsidR="00107915" w:rsidRPr="00173BEB">
        <w:rPr>
          <w:rFonts w:ascii="仿宋" w:eastAsia="仿宋" w:hAnsi="仿宋" w:hint="eastAsia"/>
          <w:b/>
          <w:sz w:val="32"/>
          <w:szCs w:val="32"/>
        </w:rPr>
        <w:t>业务</w:t>
      </w:r>
      <w:r w:rsidR="00184240" w:rsidRPr="00173BEB">
        <w:rPr>
          <w:rFonts w:ascii="仿宋" w:eastAsia="仿宋" w:hAnsi="仿宋" w:hint="eastAsia"/>
          <w:b/>
          <w:sz w:val="32"/>
          <w:szCs w:val="32"/>
        </w:rPr>
        <w:t>）</w:t>
      </w:r>
    </w:p>
    <w:p w:rsidR="003C6748" w:rsidRPr="00173BEB" w:rsidRDefault="00184240" w:rsidP="003C6748">
      <w:pPr>
        <w:ind w:firstLine="660"/>
        <w:rPr>
          <w:rFonts w:ascii="仿宋" w:eastAsia="仿宋" w:hAnsi="仿宋" w:hint="eastAsia"/>
          <w:sz w:val="32"/>
          <w:szCs w:val="32"/>
        </w:rPr>
      </w:pPr>
      <w:r w:rsidRPr="00173BEB">
        <w:rPr>
          <w:rFonts w:ascii="仿宋" w:eastAsia="仿宋" w:hAnsi="仿宋" w:hint="eastAsia"/>
          <w:sz w:val="32"/>
          <w:szCs w:val="32"/>
        </w:rPr>
        <w:t>A公司为按季申报的增值税小规模纳税人，提供劳务派遣服务，选择差额征税方式，2020年1月份取得含税收入27万元，2月份未取得收入，3月份取得含税收入20万元，均开具了增值税普通发票，本期发生的差额扣除额为5万元。</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（1）增值税计算</w:t>
      </w:r>
    </w:p>
    <w:p w:rsidR="00184240" w:rsidRPr="00173BEB" w:rsidRDefault="00184240" w:rsidP="00184240">
      <w:pPr>
        <w:ind w:firstLine="660"/>
        <w:rPr>
          <w:rFonts w:ascii="仿宋" w:eastAsia="仿宋" w:hAnsi="仿宋" w:hint="eastAsia"/>
          <w:sz w:val="32"/>
          <w:szCs w:val="32"/>
        </w:rPr>
      </w:pPr>
      <w:r w:rsidRPr="00173BEB">
        <w:rPr>
          <w:rFonts w:ascii="仿宋" w:eastAsia="仿宋" w:hAnsi="仿宋" w:hint="eastAsia"/>
          <w:sz w:val="32"/>
          <w:szCs w:val="32"/>
        </w:rPr>
        <w:t>该公司对提供的劳务派遣服务选择差额征税方式，征收率为5%。适用5%征收率应税销售收入，不适用减按1%征收率，应仍按5%征收率计算缴纳增值税。</w:t>
      </w:r>
    </w:p>
    <w:p w:rsidR="00184240" w:rsidRPr="00173BEB" w:rsidRDefault="00184240" w:rsidP="00184240">
      <w:pPr>
        <w:ind w:firstLine="660"/>
        <w:rPr>
          <w:rFonts w:ascii="仿宋" w:eastAsia="仿宋" w:hAnsi="仿宋" w:hint="eastAsia"/>
          <w:sz w:val="32"/>
          <w:szCs w:val="32"/>
        </w:rPr>
      </w:pPr>
      <w:r w:rsidRPr="00173BEB">
        <w:rPr>
          <w:rFonts w:ascii="仿宋" w:eastAsia="仿宋" w:hAnsi="仿宋" w:hint="eastAsia"/>
          <w:sz w:val="32"/>
          <w:szCs w:val="32"/>
        </w:rPr>
        <w:t>2020年一季度不含税销售额（270000+200000-50000）/（1+5%）=400000元&gt;小微免税标准30万，不能享受小微免税政策。</w:t>
      </w:r>
    </w:p>
    <w:p w:rsidR="00184240" w:rsidRPr="00173BEB" w:rsidRDefault="00184240" w:rsidP="00184240">
      <w:pPr>
        <w:ind w:firstLine="660"/>
        <w:rPr>
          <w:rFonts w:ascii="仿宋" w:eastAsia="仿宋" w:hAnsi="仿宋" w:hint="eastAsia"/>
          <w:sz w:val="32"/>
          <w:szCs w:val="32"/>
        </w:rPr>
      </w:pPr>
      <w:r w:rsidRPr="00173BEB">
        <w:rPr>
          <w:rFonts w:ascii="仿宋" w:eastAsia="仿宋" w:hAnsi="仿宋" w:hint="eastAsia"/>
          <w:sz w:val="32"/>
          <w:szCs w:val="32"/>
        </w:rPr>
        <w:t>应征增值税不含税销售额（270000+200000-50000）/（1+5%）=400000元</w:t>
      </w:r>
    </w:p>
    <w:p w:rsidR="00184240" w:rsidRPr="00173BEB" w:rsidRDefault="00184240" w:rsidP="00184240">
      <w:pPr>
        <w:ind w:firstLine="660"/>
        <w:rPr>
          <w:rFonts w:ascii="仿宋" w:eastAsia="仿宋" w:hAnsi="仿宋" w:hint="eastAsia"/>
          <w:sz w:val="32"/>
          <w:szCs w:val="32"/>
        </w:rPr>
      </w:pPr>
      <w:r w:rsidRPr="00173BEB">
        <w:rPr>
          <w:rFonts w:ascii="仿宋" w:eastAsia="仿宋" w:hAnsi="仿宋" w:hint="eastAsia"/>
          <w:sz w:val="32"/>
          <w:szCs w:val="32"/>
        </w:rPr>
        <w:t>应纳税额（270000+200000-50000）/（1+5%）*5%=20000元</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（2）填报要点</w:t>
      </w:r>
    </w:p>
    <w:p w:rsidR="00C13F07" w:rsidRPr="00173BEB" w:rsidRDefault="00184240" w:rsidP="00564BE4">
      <w:pPr>
        <w:ind w:firstLine="660"/>
        <w:rPr>
          <w:rFonts w:ascii="仿宋" w:eastAsia="仿宋" w:hAnsi="仿宋" w:hint="eastAsia"/>
          <w:sz w:val="32"/>
          <w:szCs w:val="32"/>
        </w:rPr>
      </w:pPr>
      <w:r w:rsidRPr="00173BEB">
        <w:rPr>
          <w:rFonts w:ascii="仿宋" w:eastAsia="仿宋" w:hAnsi="仿宋" w:hint="eastAsia"/>
          <w:sz w:val="32"/>
          <w:szCs w:val="32"/>
        </w:rPr>
        <w:t>增值税小规模纳税人销售业务有扣除项目的，应填报《增值税纳税申报表（小规模纳税人适用）附列资料》</w:t>
      </w:r>
      <w:r w:rsidR="00564BE4" w:rsidRPr="00173BEB">
        <w:rPr>
          <w:rFonts w:ascii="仿宋" w:eastAsia="仿宋" w:hAnsi="仿宋" w:hint="eastAsia"/>
          <w:sz w:val="32"/>
          <w:szCs w:val="32"/>
        </w:rPr>
        <w:t>，</w:t>
      </w:r>
      <w:r w:rsidR="00C13F07" w:rsidRPr="00173BEB">
        <w:rPr>
          <w:rFonts w:ascii="仿宋" w:eastAsia="仿宋" w:hAnsi="仿宋" w:hint="eastAsia"/>
          <w:sz w:val="32"/>
          <w:szCs w:val="32"/>
        </w:rPr>
        <w:t>主表第4栏“应征增值税不含税销售额（5%征收率）”填写扣除后的不含税销售额。</w:t>
      </w:r>
    </w:p>
    <w:p w:rsidR="00184240" w:rsidRPr="00173BEB" w:rsidRDefault="003150F0" w:rsidP="00184240">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3175000"/>
            <wp:effectExtent l="0" t="0" r="1270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175000"/>
                    </a:xfrm>
                    <a:prstGeom prst="rect">
                      <a:avLst/>
                    </a:prstGeom>
                    <a:noFill/>
                    <a:ln>
                      <a:noFill/>
                    </a:ln>
                  </pic:spPr>
                </pic:pic>
              </a:graphicData>
            </a:graphic>
          </wp:inline>
        </w:drawing>
      </w:r>
    </w:p>
    <w:p w:rsidR="00184240" w:rsidRPr="00173BEB" w:rsidRDefault="003150F0" w:rsidP="00184240">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6997700"/>
            <wp:effectExtent l="0" t="0" r="1270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6997700"/>
                    </a:xfrm>
                    <a:prstGeom prst="rect">
                      <a:avLst/>
                    </a:prstGeom>
                    <a:noFill/>
                    <a:ln>
                      <a:noFill/>
                    </a:ln>
                  </pic:spPr>
                </pic:pic>
              </a:graphicData>
            </a:graphic>
          </wp:inline>
        </w:drawing>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（3）政策依据</w:t>
      </w:r>
    </w:p>
    <w:p w:rsidR="00184240" w:rsidRPr="00173BEB" w:rsidRDefault="00564BE4" w:rsidP="003C6748">
      <w:pPr>
        <w:ind w:firstLine="660"/>
        <w:rPr>
          <w:rFonts w:ascii="仿宋" w:eastAsia="仿宋" w:hAnsi="仿宋" w:hint="eastAsia"/>
          <w:sz w:val="32"/>
          <w:szCs w:val="32"/>
        </w:rPr>
      </w:pPr>
      <w:r w:rsidRPr="00173BEB">
        <w:rPr>
          <w:rFonts w:ascii="仿宋" w:eastAsia="仿宋" w:hAnsi="仿宋" w:hint="eastAsia"/>
          <w:sz w:val="32"/>
          <w:szCs w:val="32"/>
        </w:rPr>
        <w:t>《财政部 国家税务总局关于进一步明确全面推开营改增试点有关劳务派遣服务、收费公路通行费抵扣等政策的通知》(财税〔2016〕47号)第一条规定，小规模纳税人提供劳务派遣服务，以取得的全部价款和价外费用为销售额，按照简易计税方法依3%的征收率计算缴纳增值税;也可以选择差额纳税，以取得的全部价款和价外费用，扣除代用工单位支付给劳务派遣员工的工资、福利和为其办理社会保险及住房公积金后的余额为销售额，按照简易计税方法依5%的征收率计算缴纳增值税。</w:t>
      </w:r>
    </w:p>
    <w:p w:rsidR="00564BE4" w:rsidRPr="00173BEB" w:rsidRDefault="00564BE4" w:rsidP="003C6748">
      <w:pPr>
        <w:ind w:firstLine="660"/>
        <w:rPr>
          <w:rFonts w:ascii="仿宋" w:eastAsia="仿宋" w:hAnsi="仿宋" w:hint="eastAsia"/>
          <w:sz w:val="32"/>
          <w:szCs w:val="32"/>
        </w:rPr>
      </w:pPr>
      <w:r w:rsidRPr="00173BEB">
        <w:rPr>
          <w:rFonts w:ascii="仿宋" w:eastAsia="仿宋" w:hAnsi="仿宋" w:hint="eastAsia"/>
          <w:sz w:val="32"/>
          <w:szCs w:val="32"/>
        </w:rPr>
        <w:t>《财政部 税务总局关于实施小微企业普惠性税收减免政策的通知》(财税〔2019〕13号)第一条和《国家税务总局关于小规模纳税人免征增值税政策有关征管问题的公告》(2019年第4号)第一条明确，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w:t>
      </w:r>
    </w:p>
    <w:p w:rsidR="00564BE4" w:rsidRPr="00173BEB" w:rsidRDefault="002D5F38" w:rsidP="003C6748">
      <w:pPr>
        <w:ind w:firstLine="660"/>
        <w:rPr>
          <w:rFonts w:ascii="仿宋" w:eastAsia="仿宋" w:hAnsi="仿宋" w:hint="eastAsia"/>
          <w:sz w:val="32"/>
          <w:szCs w:val="32"/>
        </w:rPr>
      </w:pPr>
      <w:r w:rsidRPr="00173BEB">
        <w:rPr>
          <w:rFonts w:ascii="仿宋" w:eastAsia="仿宋" w:hAnsi="仿宋" w:hint="eastAsia"/>
          <w:sz w:val="32"/>
          <w:szCs w:val="32"/>
        </w:rPr>
        <w:t>《</w:t>
      </w:r>
      <w:r w:rsidR="00564BE4" w:rsidRPr="00173BEB">
        <w:rPr>
          <w:rFonts w:ascii="仿宋" w:eastAsia="仿宋" w:hAnsi="仿宋" w:hint="eastAsia"/>
          <w:sz w:val="32"/>
          <w:szCs w:val="32"/>
        </w:rPr>
        <w:t>财政部 税务总局关于支持个体工商户复工复业增值税政策的公告</w:t>
      </w:r>
      <w:r w:rsidRPr="00173BEB">
        <w:rPr>
          <w:rFonts w:ascii="仿宋" w:eastAsia="仿宋" w:hAnsi="仿宋" w:hint="eastAsia"/>
          <w:sz w:val="32"/>
          <w:szCs w:val="32"/>
        </w:rPr>
        <w:t>》</w:t>
      </w:r>
      <w:r w:rsidR="00564BE4" w:rsidRPr="00173BEB">
        <w:rPr>
          <w:rFonts w:ascii="仿宋" w:eastAsia="仿宋" w:hAnsi="仿宋" w:hint="eastAsia"/>
          <w:sz w:val="32"/>
          <w:szCs w:val="32"/>
        </w:rPr>
        <w:t>（</w:t>
      </w:r>
      <w:r w:rsidR="00AF08C5" w:rsidRPr="00173BEB">
        <w:rPr>
          <w:rFonts w:ascii="仿宋" w:eastAsia="仿宋" w:hAnsi="仿宋" w:hint="eastAsia"/>
          <w:sz w:val="32"/>
          <w:szCs w:val="32"/>
        </w:rPr>
        <w:t>财政部 税务总局2020年第13号公告</w:t>
      </w:r>
      <w:r w:rsidR="00564BE4" w:rsidRPr="00173BEB">
        <w:rPr>
          <w:rFonts w:ascii="仿宋" w:eastAsia="仿宋" w:hAnsi="仿宋" w:hint="eastAsia"/>
          <w:sz w:val="32"/>
          <w:szCs w:val="32"/>
        </w:rPr>
        <w:t>）</w:t>
      </w:r>
      <w:r w:rsidRPr="00173BEB">
        <w:rPr>
          <w:rFonts w:ascii="仿宋" w:eastAsia="仿宋" w:hAnsi="仿宋" w:hint="eastAsia"/>
          <w:sz w:val="32"/>
          <w:szCs w:val="32"/>
        </w:rPr>
        <w:t>规定，自2020年3月1日至5月31日，除湖北省外，其他省、自治区、直辖市的增值税小规模纳税人，适用3%征收率的应税销售收入，减按1%征收率征收增值税；适用3%预征率的预缴增值税项目，减按1%预征率预缴增值税。</w:t>
      </w:r>
    </w:p>
    <w:p w:rsidR="00E6101E" w:rsidRPr="00173BEB" w:rsidRDefault="00E6101E" w:rsidP="003C6748">
      <w:pPr>
        <w:ind w:firstLine="660"/>
        <w:rPr>
          <w:rFonts w:ascii="仿宋" w:eastAsia="仿宋" w:hAnsi="仿宋" w:hint="eastAsia"/>
          <w:sz w:val="32"/>
          <w:szCs w:val="32"/>
        </w:rPr>
      </w:pPr>
    </w:p>
    <w:p w:rsidR="00184240" w:rsidRPr="00173BEB" w:rsidRDefault="00184240" w:rsidP="003C6748">
      <w:pPr>
        <w:ind w:firstLine="660"/>
        <w:rPr>
          <w:rFonts w:ascii="仿宋" w:eastAsia="仿宋" w:hAnsi="仿宋" w:hint="eastAsia"/>
          <w:b/>
          <w:sz w:val="32"/>
          <w:szCs w:val="32"/>
        </w:rPr>
      </w:pPr>
      <w:r w:rsidRPr="00173BEB">
        <w:rPr>
          <w:rFonts w:ascii="仿宋" w:eastAsia="仿宋" w:hAnsi="仿宋" w:hint="eastAsia"/>
          <w:b/>
          <w:sz w:val="32"/>
          <w:szCs w:val="32"/>
        </w:rPr>
        <w:t>2.B</w:t>
      </w:r>
      <w:r w:rsidR="002D5F38" w:rsidRPr="00173BEB">
        <w:rPr>
          <w:rFonts w:ascii="仿宋" w:eastAsia="仿宋" w:hAnsi="仿宋" w:hint="eastAsia"/>
          <w:b/>
          <w:sz w:val="32"/>
          <w:szCs w:val="32"/>
        </w:rPr>
        <w:t>公司（预缴税款</w:t>
      </w:r>
      <w:r w:rsidR="00107915" w:rsidRPr="00173BEB">
        <w:rPr>
          <w:rFonts w:ascii="仿宋" w:eastAsia="仿宋" w:hAnsi="仿宋" w:hint="eastAsia"/>
          <w:b/>
          <w:sz w:val="32"/>
          <w:szCs w:val="32"/>
        </w:rPr>
        <w:t>业务</w:t>
      </w:r>
      <w:r w:rsidR="002D5F38" w:rsidRPr="00173BEB">
        <w:rPr>
          <w:rFonts w:ascii="仿宋" w:eastAsia="仿宋" w:hAnsi="仿宋" w:hint="eastAsia"/>
          <w:b/>
          <w:sz w:val="32"/>
          <w:szCs w:val="32"/>
        </w:rPr>
        <w:t>）</w:t>
      </w:r>
    </w:p>
    <w:p w:rsidR="002D5F38" w:rsidRPr="00173BEB" w:rsidRDefault="002D5F38" w:rsidP="003C6748">
      <w:pPr>
        <w:ind w:firstLine="660"/>
        <w:rPr>
          <w:rFonts w:ascii="仿宋" w:eastAsia="仿宋" w:hAnsi="仿宋" w:hint="eastAsia"/>
          <w:sz w:val="32"/>
          <w:szCs w:val="32"/>
        </w:rPr>
      </w:pPr>
      <w:r w:rsidRPr="00173BEB">
        <w:rPr>
          <w:rFonts w:ascii="仿宋" w:eastAsia="仿宋" w:hAnsi="仿宋" w:hint="eastAsia"/>
          <w:sz w:val="32"/>
          <w:szCs w:val="32"/>
        </w:rPr>
        <w:t>B公司为按季申报的增值税小规模纳税人，提供建筑服务，2020年1-2月份未取得收入，3月份去外地市承接建筑项目，取得含税收入40.4万元，开具了增值税普通发票，已在外地市预缴增值税款。</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（1）增值税计算</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2020年一季度不含税销售额404000/（1+1%）=400000元&gt;小微免税标准30万，该公司应在预缴地按1%预征率预缴增值税。</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在预缴地应预缴增值税款404000/（1+1%）*1%=4000元</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应征增值税不含税销售额404000/（1+1%）=400000元</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应纳税额404000/（1+1%）*1%=4000元，因其在预缴地已预缴，可以预缴税款抵减应纳税额。</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（2）填报要点</w:t>
      </w:r>
    </w:p>
    <w:p w:rsidR="002D5F38" w:rsidRPr="00173BEB" w:rsidRDefault="002D5F38" w:rsidP="003C6748">
      <w:pPr>
        <w:ind w:firstLine="660"/>
        <w:rPr>
          <w:rFonts w:ascii="仿宋" w:eastAsia="仿宋" w:hAnsi="仿宋" w:hint="eastAsia"/>
          <w:sz w:val="32"/>
          <w:szCs w:val="32"/>
        </w:rPr>
      </w:pPr>
      <w:r w:rsidRPr="00173BEB">
        <w:rPr>
          <w:rFonts w:ascii="仿宋" w:eastAsia="仿宋" w:hAnsi="仿宋" w:hint="eastAsia"/>
          <w:sz w:val="32"/>
          <w:szCs w:val="32"/>
        </w:rPr>
        <w:t>该公司在预缴地进行预缴增值税时，应填报《增值税预缴税款表》。</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减按1%征收率征收增值税的销售额应当填写在</w:t>
      </w:r>
      <w:r w:rsidR="00C7017A">
        <w:rPr>
          <w:rFonts w:ascii="仿宋" w:eastAsia="仿宋" w:hAnsi="仿宋" w:hint="eastAsia"/>
          <w:sz w:val="32"/>
          <w:szCs w:val="32"/>
        </w:rPr>
        <w:t>主表</w:t>
      </w:r>
      <w:r w:rsidRPr="00173BEB">
        <w:rPr>
          <w:rFonts w:ascii="仿宋" w:eastAsia="仿宋" w:hAnsi="仿宋" w:hint="eastAsia"/>
          <w:sz w:val="32"/>
          <w:szCs w:val="32"/>
        </w:rPr>
        <w:t xml:space="preserve">“应征增值税不含税销售额（3%征收率）”相应栏次，对应减征的增值税应纳税额按销售额的2%计算填写在《增值税纳税申报表（小规模纳税人适用）》“本期应纳税额减征额”及《增值税减免税申报明细表》减税项目相应栏次。 </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该公司回经营注册地申报时，因其在预缴地已预缴，可以预缴税款抵减应纳税额。</w:t>
      </w:r>
    </w:p>
    <w:p w:rsidR="002D5F38" w:rsidRPr="00173BEB" w:rsidRDefault="003150F0" w:rsidP="002D5F38">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2971800"/>
            <wp:effectExtent l="0" t="0" r="127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971800"/>
                    </a:xfrm>
                    <a:prstGeom prst="rect">
                      <a:avLst/>
                    </a:prstGeom>
                    <a:noFill/>
                    <a:ln>
                      <a:noFill/>
                    </a:ln>
                  </pic:spPr>
                </pic:pic>
              </a:graphicData>
            </a:graphic>
          </wp:inline>
        </w:drawing>
      </w:r>
    </w:p>
    <w:p w:rsidR="002D5F38" w:rsidRPr="00173BEB" w:rsidRDefault="003150F0" w:rsidP="002D5F38">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3594100"/>
            <wp:effectExtent l="0" t="0" r="1270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594100"/>
                    </a:xfrm>
                    <a:prstGeom prst="rect">
                      <a:avLst/>
                    </a:prstGeom>
                    <a:noFill/>
                    <a:ln>
                      <a:noFill/>
                    </a:ln>
                  </pic:spPr>
                </pic:pic>
              </a:graphicData>
            </a:graphic>
          </wp:inline>
        </w:drawing>
      </w:r>
    </w:p>
    <w:p w:rsidR="002D5F38" w:rsidRPr="00173BEB" w:rsidRDefault="003150F0" w:rsidP="002D5F38">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7048500"/>
            <wp:effectExtent l="0" t="0" r="1270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7048500"/>
                    </a:xfrm>
                    <a:prstGeom prst="rect">
                      <a:avLst/>
                    </a:prstGeom>
                    <a:noFill/>
                    <a:ln>
                      <a:noFill/>
                    </a:ln>
                  </pic:spPr>
                </pic:pic>
              </a:graphicData>
            </a:graphic>
          </wp:inline>
        </w:drawing>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（3）政策依据</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《中华人民共和国增值税暂行条例》第十二条规定小规模纳税人增值税征收率为3%，国务院另有规定的除外。</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《财政部 税务总局关于实施小微企业普惠性税收减免政策的通知》(财税〔2019〕13号)第一条和《国家税务总局关于小规模纳税人免征增值税政策有关征管问题的公告》(2019年第4号)第一条明确，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w:t>
      </w:r>
    </w:p>
    <w:p w:rsidR="002D5F38" w:rsidRPr="00173BEB" w:rsidRDefault="002D5F38" w:rsidP="002D5F38">
      <w:pPr>
        <w:ind w:firstLine="660"/>
        <w:rPr>
          <w:rFonts w:ascii="仿宋" w:eastAsia="仿宋" w:hAnsi="仿宋" w:hint="eastAsia"/>
          <w:sz w:val="32"/>
          <w:szCs w:val="32"/>
        </w:rPr>
      </w:pPr>
      <w:r w:rsidRPr="00173BEB">
        <w:rPr>
          <w:rFonts w:ascii="仿宋" w:eastAsia="仿宋" w:hAnsi="仿宋" w:hint="eastAsia"/>
          <w:sz w:val="32"/>
          <w:szCs w:val="32"/>
        </w:rPr>
        <w:t>《国家税务总局关于小规模纳税人免征增值税政策有关征管问题的公告》(2019年第4号)第六条规定，按照现行规定应当预缴增值税税款的小规模纳税人，凡在预缴地实现的月销售额未超过10万元的（以1个季度为1个纳税期的，季度销售额未超过30万元），当期无需预缴税款。本公告下发前已预缴税款的，可以向预缴地主管税务机关申请退还。</w:t>
      </w:r>
    </w:p>
    <w:p w:rsidR="002D5F38" w:rsidRPr="00173BEB" w:rsidRDefault="00876C16" w:rsidP="002D5F38">
      <w:pPr>
        <w:ind w:firstLine="660"/>
        <w:rPr>
          <w:rFonts w:ascii="仿宋" w:eastAsia="仿宋" w:hAnsi="仿宋" w:hint="eastAsia"/>
          <w:sz w:val="32"/>
          <w:szCs w:val="32"/>
        </w:rPr>
      </w:pPr>
      <w:r w:rsidRPr="00173BEB">
        <w:rPr>
          <w:rFonts w:ascii="仿宋" w:eastAsia="仿宋" w:hAnsi="仿宋" w:hint="eastAsia"/>
          <w:sz w:val="32"/>
          <w:szCs w:val="32"/>
        </w:rPr>
        <w:t>《财政部 税务总局关于支持个体工商户复工复业增值税政策的公告》（</w:t>
      </w:r>
      <w:r w:rsidR="00AF08C5" w:rsidRPr="00173BEB">
        <w:rPr>
          <w:rFonts w:ascii="仿宋" w:eastAsia="仿宋" w:hAnsi="仿宋" w:hint="eastAsia"/>
          <w:sz w:val="32"/>
          <w:szCs w:val="32"/>
        </w:rPr>
        <w:t>财政部 税务总局2020年第13号公告</w:t>
      </w:r>
      <w:r w:rsidRPr="00173BEB">
        <w:rPr>
          <w:rFonts w:ascii="仿宋" w:eastAsia="仿宋" w:hAnsi="仿宋" w:hint="eastAsia"/>
          <w:sz w:val="32"/>
          <w:szCs w:val="32"/>
        </w:rPr>
        <w:t>）</w:t>
      </w:r>
      <w:r w:rsidR="002D5F38" w:rsidRPr="00173BEB">
        <w:rPr>
          <w:rFonts w:ascii="仿宋" w:eastAsia="仿宋" w:hAnsi="仿宋" w:hint="eastAsia"/>
          <w:sz w:val="32"/>
          <w:szCs w:val="32"/>
        </w:rPr>
        <w:t>规定，自2020年3月1日至5月31日，除湖北省外，其他省、自治区、直辖市的增值税小规模纳税人，适用3%征收率的应税销售收入，减按1%征收率征收增值税；适用3%预征率的预缴增值税项目，减按1%预征率预缴增值税。</w:t>
      </w:r>
    </w:p>
    <w:p w:rsidR="00E6101E" w:rsidRPr="00173BEB" w:rsidRDefault="00E6101E" w:rsidP="002D5F38">
      <w:pPr>
        <w:ind w:firstLine="660"/>
        <w:rPr>
          <w:rFonts w:ascii="仿宋" w:eastAsia="仿宋" w:hAnsi="仿宋" w:hint="eastAsia"/>
          <w:sz w:val="32"/>
          <w:szCs w:val="32"/>
        </w:rPr>
      </w:pPr>
    </w:p>
    <w:p w:rsidR="002D5F38" w:rsidRPr="00173BEB" w:rsidRDefault="00876C16" w:rsidP="003C6748">
      <w:pPr>
        <w:ind w:firstLine="660"/>
        <w:rPr>
          <w:rFonts w:ascii="仿宋" w:eastAsia="仿宋" w:hAnsi="仿宋" w:hint="eastAsia"/>
          <w:b/>
          <w:sz w:val="32"/>
          <w:szCs w:val="32"/>
        </w:rPr>
      </w:pPr>
      <w:r w:rsidRPr="00173BEB">
        <w:rPr>
          <w:rFonts w:ascii="仿宋" w:eastAsia="仿宋" w:hAnsi="仿宋" w:hint="eastAsia"/>
          <w:b/>
          <w:sz w:val="32"/>
          <w:szCs w:val="32"/>
        </w:rPr>
        <w:t>3.C公司（销售不动产</w:t>
      </w:r>
      <w:r w:rsidR="00107915" w:rsidRPr="00173BEB">
        <w:rPr>
          <w:rFonts w:ascii="仿宋" w:eastAsia="仿宋" w:hAnsi="仿宋" w:hint="eastAsia"/>
          <w:b/>
          <w:sz w:val="32"/>
          <w:szCs w:val="32"/>
        </w:rPr>
        <w:t>业务</w:t>
      </w:r>
      <w:r w:rsidRPr="00173BEB">
        <w:rPr>
          <w:rFonts w:ascii="仿宋" w:eastAsia="仿宋" w:hAnsi="仿宋" w:hint="eastAsia"/>
          <w:b/>
          <w:sz w:val="32"/>
          <w:szCs w:val="32"/>
        </w:rPr>
        <w:t>）</w:t>
      </w:r>
    </w:p>
    <w:p w:rsidR="00876C16" w:rsidRPr="00173BEB" w:rsidRDefault="00876C16" w:rsidP="003C6748">
      <w:pPr>
        <w:ind w:firstLine="660"/>
        <w:rPr>
          <w:rFonts w:ascii="仿宋" w:eastAsia="仿宋" w:hAnsi="仿宋" w:hint="eastAsia"/>
          <w:sz w:val="32"/>
          <w:szCs w:val="32"/>
        </w:rPr>
      </w:pPr>
      <w:r w:rsidRPr="00173BEB">
        <w:rPr>
          <w:rFonts w:ascii="仿宋" w:eastAsia="仿宋" w:hAnsi="仿宋" w:hint="eastAsia"/>
          <w:sz w:val="32"/>
          <w:szCs w:val="32"/>
        </w:rPr>
        <w:t>C公司为按季申报的增值税小规模纳税人，从事服装零售业务，2020年1月份销售货物20.6万元，2月份因疫情停业未销售货物，3月份销售货物5.05万元，同时销售本地不动产52.5万元，相关业务均未开具专用发票。</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（1）增值税计算</w:t>
      </w:r>
    </w:p>
    <w:p w:rsidR="00876C16" w:rsidRPr="00173BEB" w:rsidRDefault="00876C16" w:rsidP="003C6748">
      <w:pPr>
        <w:ind w:firstLine="660"/>
        <w:rPr>
          <w:rFonts w:ascii="仿宋" w:eastAsia="仿宋" w:hAnsi="仿宋" w:hint="eastAsia"/>
          <w:sz w:val="32"/>
          <w:szCs w:val="32"/>
        </w:rPr>
      </w:pPr>
      <w:r w:rsidRPr="00173BEB">
        <w:rPr>
          <w:rFonts w:ascii="仿宋" w:eastAsia="仿宋" w:hAnsi="仿宋" w:hint="eastAsia"/>
          <w:sz w:val="32"/>
          <w:szCs w:val="32"/>
        </w:rPr>
        <w:t>自2020年3月1日至5月31日，除湖北省外，其他省、自治区、直辖市的增值税小规模纳税人，适用3%征收率的应税销售收入，减按1%征收率征收增值税。销售不动产适用5%的征收率，因此不适用减按1%征收率征收增值税的政策，该公司需要按照现行销售不动产的政策计算缴纳增值税。</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2020年一季度不含税销售额206000/（1+3%）+50500/（1+1%）+525000/（1+5%）=750000元，但扣除不动产销售额后，货物不含税销售额为25万元，未超过小规模纳税人季度免税销售额标准，因此，销售货物的25万元可以享受小微免税政策。</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应征增值税不含税销售额525000/（1+5%）=500000元</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应纳税额525000/（1+5%）*5%=25000元</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小微免税销售额206000/（1+3%）+50500/（1+1%）=250000元</w:t>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（2）填报要点</w:t>
      </w:r>
    </w:p>
    <w:p w:rsidR="00AC7D14" w:rsidRPr="00173BEB" w:rsidRDefault="00AC7D14" w:rsidP="003C6748">
      <w:pPr>
        <w:ind w:firstLine="660"/>
        <w:rPr>
          <w:rFonts w:ascii="仿宋" w:eastAsia="仿宋" w:hAnsi="仿宋" w:hint="eastAsia"/>
          <w:sz w:val="32"/>
          <w:szCs w:val="32"/>
        </w:rPr>
      </w:pPr>
      <w:r w:rsidRPr="00173BEB">
        <w:rPr>
          <w:rFonts w:ascii="仿宋" w:eastAsia="仿宋" w:hAnsi="仿宋" w:hint="eastAsia"/>
          <w:sz w:val="32"/>
          <w:szCs w:val="32"/>
        </w:rPr>
        <w:t>销售本地不动产52.5万元对应的不含税销售额填在主表“本期销售不动产销售额”栏目。</w:t>
      </w:r>
    </w:p>
    <w:p w:rsidR="00876C16" w:rsidRPr="00173BEB" w:rsidRDefault="00272E9B" w:rsidP="00480D43">
      <w:pPr>
        <w:ind w:firstLine="660"/>
        <w:rPr>
          <w:rFonts w:ascii="仿宋" w:eastAsia="仿宋" w:hAnsi="仿宋" w:hint="eastAsia"/>
          <w:sz w:val="32"/>
          <w:szCs w:val="32"/>
        </w:rPr>
      </w:pPr>
      <w:r w:rsidRPr="00173BEB">
        <w:rPr>
          <w:rFonts w:ascii="仿宋" w:eastAsia="仿宋" w:hAnsi="仿宋" w:hint="eastAsia"/>
          <w:sz w:val="32"/>
          <w:szCs w:val="32"/>
        </w:rPr>
        <w:t>享受小微企业免征增值税优惠政策并减按1%征收率开具增值税普通发票的，免税额由系统自动计算填入主表第20栏，计算方法为：免税额=不含税销售额*3%。</w:t>
      </w:r>
      <w:r w:rsidR="00480D43" w:rsidRPr="00173BEB">
        <w:rPr>
          <w:rFonts w:ascii="仿宋" w:eastAsia="仿宋" w:hAnsi="仿宋" w:hint="eastAsia"/>
          <w:sz w:val="32"/>
          <w:szCs w:val="32"/>
        </w:rPr>
        <w:t>本案例“3月份销售货物5.05万元”，对应的小微企业免税额为1500元，即50500/(1+1%)*3%。</w:t>
      </w:r>
    </w:p>
    <w:p w:rsidR="00480D43" w:rsidRPr="00173BEB" w:rsidRDefault="003150F0" w:rsidP="00480D43">
      <w:pPr>
        <w:rPr>
          <w:rFonts w:ascii="仿宋" w:eastAsia="仿宋" w:hAnsi="仿宋" w:hint="eastAsia"/>
          <w:sz w:val="32"/>
          <w:szCs w:val="32"/>
        </w:rPr>
      </w:pPr>
      <w:r>
        <w:rPr>
          <w:rFonts w:ascii="仿宋" w:eastAsia="仿宋" w:hAnsi="仿宋" w:hint="eastAsia"/>
          <w:noProof/>
          <w:sz w:val="32"/>
          <w:szCs w:val="32"/>
        </w:rPr>
        <w:drawing>
          <wp:inline distT="0" distB="0" distL="0" distR="0">
            <wp:extent cx="5283200" cy="7073900"/>
            <wp:effectExtent l="0" t="0" r="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00" cy="7073900"/>
                    </a:xfrm>
                    <a:prstGeom prst="rect">
                      <a:avLst/>
                    </a:prstGeom>
                    <a:noFill/>
                    <a:ln>
                      <a:noFill/>
                    </a:ln>
                  </pic:spPr>
                </pic:pic>
              </a:graphicData>
            </a:graphic>
          </wp:inline>
        </w:drawing>
      </w:r>
    </w:p>
    <w:p w:rsidR="003C6748" w:rsidRPr="00173BEB" w:rsidRDefault="003C6748" w:rsidP="003C6748">
      <w:pPr>
        <w:ind w:firstLine="660"/>
        <w:rPr>
          <w:rFonts w:ascii="仿宋" w:eastAsia="仿宋" w:hAnsi="仿宋" w:hint="eastAsia"/>
          <w:sz w:val="32"/>
          <w:szCs w:val="32"/>
        </w:rPr>
      </w:pPr>
      <w:r w:rsidRPr="00173BEB">
        <w:rPr>
          <w:rFonts w:ascii="仿宋" w:eastAsia="仿宋" w:hAnsi="仿宋" w:hint="eastAsia"/>
          <w:sz w:val="32"/>
          <w:szCs w:val="32"/>
        </w:rPr>
        <w:t>（3）政策依据</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《中华人民共和国增值税暂行条例》第十二条规定，小规模纳税人增值税征收率为3%，国务院另有规定的除外。</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《营业税改征增值税试点有关事项的规定》（财税〔2016〕36号印发）规定，小规模纳税人销售不动产，按照5%征收率计算应纳税额。</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《财政部 税务总局关于实施小微企业普惠性税收减免政策的通知》(财税〔2019〕13号)第一条和《国家税务总局关于小规模纳税人免征增值税政策有关征管问题的公告》(2019年第4号)第一条明确，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w:t>
      </w:r>
    </w:p>
    <w:p w:rsidR="00876C16" w:rsidRPr="00173BEB" w:rsidRDefault="00876C16" w:rsidP="00876C16">
      <w:pPr>
        <w:ind w:firstLine="660"/>
        <w:rPr>
          <w:rFonts w:ascii="仿宋" w:eastAsia="仿宋" w:hAnsi="仿宋" w:hint="eastAsia"/>
          <w:sz w:val="32"/>
          <w:szCs w:val="32"/>
        </w:rPr>
      </w:pPr>
      <w:r w:rsidRPr="00173BEB">
        <w:rPr>
          <w:rFonts w:ascii="仿宋" w:eastAsia="仿宋" w:hAnsi="仿宋" w:hint="eastAsia"/>
          <w:sz w:val="32"/>
          <w:szCs w:val="32"/>
        </w:rPr>
        <w:t>《财政部 税务总局关于支持个体工商户复工复业增值税政策的公告》（</w:t>
      </w:r>
      <w:r w:rsidR="00AF08C5" w:rsidRPr="00173BEB">
        <w:rPr>
          <w:rFonts w:ascii="仿宋" w:eastAsia="仿宋" w:hAnsi="仿宋" w:hint="eastAsia"/>
          <w:sz w:val="32"/>
          <w:szCs w:val="32"/>
        </w:rPr>
        <w:t>财政部 税务总局2020年第13号公告</w:t>
      </w:r>
      <w:r w:rsidRPr="00173BEB">
        <w:rPr>
          <w:rFonts w:ascii="仿宋" w:eastAsia="仿宋" w:hAnsi="仿宋" w:hint="eastAsia"/>
          <w:sz w:val="32"/>
          <w:szCs w:val="32"/>
        </w:rPr>
        <w:t>）规定，自2020年3月1日至5月31日，除湖北省外，其他省、自治区、直辖市的增值税小规模纳税人，适用3%征收率的应税销售收入，减按1%征收率征收增值税；适用3%预征率的预缴增值税项目，减按1%预征率预缴增值税。</w:t>
      </w:r>
    </w:p>
    <w:p w:rsidR="00876C16" w:rsidRPr="00173BEB" w:rsidRDefault="00876C16" w:rsidP="002D5F38">
      <w:pPr>
        <w:ind w:firstLine="660"/>
        <w:rPr>
          <w:rFonts w:ascii="仿宋" w:eastAsia="仿宋" w:hAnsi="仿宋" w:hint="eastAsia"/>
          <w:sz w:val="32"/>
          <w:szCs w:val="32"/>
        </w:rPr>
      </w:pPr>
    </w:p>
    <w:p w:rsidR="00876C16" w:rsidRPr="00173BEB" w:rsidRDefault="00E6101E" w:rsidP="00FF6AB4">
      <w:pPr>
        <w:pStyle w:val="2"/>
        <w:rPr>
          <w:rFonts w:ascii="仿宋" w:eastAsia="仿宋" w:hAnsi="仿宋" w:hint="eastAsia"/>
        </w:rPr>
      </w:pPr>
      <w:bookmarkStart w:id="38" w:name="_Toc35443626"/>
      <w:bookmarkStart w:id="39" w:name="_Toc35445053"/>
      <w:bookmarkStart w:id="40" w:name="_Toc35445071"/>
      <w:r w:rsidRPr="00173BEB">
        <w:rPr>
          <w:rFonts w:ascii="仿宋" w:eastAsia="仿宋" w:hAnsi="仿宋" w:hint="eastAsia"/>
        </w:rPr>
        <w:t>（五）综合业务</w:t>
      </w:r>
      <w:bookmarkEnd w:id="38"/>
      <w:bookmarkEnd w:id="39"/>
      <w:bookmarkEnd w:id="40"/>
    </w:p>
    <w:p w:rsidR="00E6101E" w:rsidRPr="00173BEB" w:rsidRDefault="00E6101E" w:rsidP="00E6101E">
      <w:pPr>
        <w:ind w:firstLine="660"/>
        <w:rPr>
          <w:rFonts w:ascii="仿宋" w:eastAsia="仿宋" w:hAnsi="仿宋" w:hint="eastAsia"/>
          <w:sz w:val="32"/>
          <w:szCs w:val="32"/>
        </w:rPr>
      </w:pPr>
      <w:r w:rsidRPr="00173BEB">
        <w:rPr>
          <w:rFonts w:ascii="仿宋" w:eastAsia="仿宋" w:hAnsi="仿宋" w:hint="eastAsia"/>
          <w:sz w:val="32"/>
          <w:szCs w:val="32"/>
        </w:rPr>
        <w:t>A公司为按季申报的增值税小规模纳税人，2020年1季度发生以下业务。</w:t>
      </w:r>
    </w:p>
    <w:p w:rsidR="00E6101E" w:rsidRPr="00173BEB" w:rsidRDefault="00E6101E" w:rsidP="00E6101E">
      <w:pPr>
        <w:ind w:firstLine="660"/>
        <w:rPr>
          <w:rFonts w:ascii="仿宋" w:eastAsia="仿宋" w:hAnsi="仿宋" w:hint="eastAsia"/>
          <w:sz w:val="32"/>
          <w:szCs w:val="32"/>
        </w:rPr>
      </w:pPr>
      <w:r w:rsidRPr="00173BEB">
        <w:rPr>
          <w:rFonts w:ascii="仿宋" w:eastAsia="仿宋" w:hAnsi="仿宋" w:hint="eastAsia"/>
          <w:sz w:val="32"/>
          <w:szCs w:val="32"/>
        </w:rPr>
        <w:t xml:space="preserve">1月份：在外地提供建筑服务，取得全部含税销售收入20.6万元，全额开具了增值税普通发票，将其中业务分包给当地一家建筑企业，取得该企业开具的增值税普通发票价税合计10.3万元。 </w:t>
      </w:r>
    </w:p>
    <w:p w:rsidR="00E6101E" w:rsidRPr="00173BEB" w:rsidRDefault="00E6101E" w:rsidP="00E6101E">
      <w:pPr>
        <w:ind w:firstLine="660"/>
        <w:rPr>
          <w:rFonts w:ascii="仿宋" w:eastAsia="仿宋" w:hAnsi="仿宋" w:hint="eastAsia"/>
          <w:sz w:val="32"/>
          <w:szCs w:val="32"/>
        </w:rPr>
      </w:pPr>
      <w:r w:rsidRPr="00173BEB">
        <w:rPr>
          <w:rFonts w:ascii="仿宋" w:eastAsia="仿宋" w:hAnsi="仿宋" w:hint="eastAsia"/>
          <w:sz w:val="32"/>
          <w:szCs w:val="32"/>
        </w:rPr>
        <w:t>2月份：通过红十字会捐赠口罩一批用于防控疫情，销售额5万元。</w:t>
      </w:r>
    </w:p>
    <w:p w:rsidR="00876C16" w:rsidRPr="00173BEB" w:rsidRDefault="00E6101E" w:rsidP="002D5F38">
      <w:pPr>
        <w:ind w:firstLine="660"/>
        <w:rPr>
          <w:rFonts w:ascii="仿宋" w:eastAsia="仿宋" w:hAnsi="仿宋" w:hint="eastAsia"/>
          <w:sz w:val="32"/>
          <w:szCs w:val="32"/>
        </w:rPr>
      </w:pPr>
      <w:r w:rsidRPr="00173BEB">
        <w:rPr>
          <w:rFonts w:ascii="仿宋" w:eastAsia="仿宋" w:hAnsi="仿宋" w:hint="eastAsia"/>
          <w:sz w:val="32"/>
          <w:szCs w:val="32"/>
        </w:rPr>
        <w:t>3月份：在本地提供建筑服务，取得全部含税销售收入50.5万元，开具了1%征收率的增值税普通发票，将其中业务分包给本地一家建筑企业，取得该企业开具的增值税普通发票价税合计15.15万元。</w:t>
      </w:r>
    </w:p>
    <w:p w:rsidR="002D5F38" w:rsidRPr="00173BEB" w:rsidRDefault="00AF08C5" w:rsidP="002D5F38">
      <w:pPr>
        <w:ind w:firstLine="660"/>
        <w:rPr>
          <w:rFonts w:ascii="仿宋" w:eastAsia="仿宋" w:hAnsi="仿宋" w:hint="eastAsia"/>
          <w:sz w:val="32"/>
          <w:szCs w:val="32"/>
        </w:rPr>
      </w:pPr>
      <w:r w:rsidRPr="00173BEB">
        <w:rPr>
          <w:rFonts w:ascii="仿宋" w:eastAsia="仿宋" w:hAnsi="仿宋" w:hint="eastAsia"/>
          <w:sz w:val="32"/>
          <w:szCs w:val="32"/>
        </w:rPr>
        <w:t>1.</w:t>
      </w:r>
      <w:r w:rsidR="002D5F38" w:rsidRPr="00173BEB">
        <w:rPr>
          <w:rFonts w:ascii="仿宋" w:eastAsia="仿宋" w:hAnsi="仿宋" w:hint="eastAsia"/>
          <w:sz w:val="32"/>
          <w:szCs w:val="32"/>
        </w:rPr>
        <w:t>增值税计算</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2020年一季度销售额（206000-103000）/（1+3%）+50000+（505000-151500）/（1+1%）=500000元&gt;小微免税标准30万，不能享受小微免税政策。</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在外地提供建筑服务，差额后的不含税销售额（206000-103000）/（1+3%）=100000元&lt;小微免税标准30万，无需在预缴地预缴增值税。</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应征增值税不含税销售额（206000-103000）/（1+3%）+（505000-151500）/（1+1%）=450000元</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应纳税额（206000-103000）/（1+3%）*3%+（505000-151500）/（1+1%）*1%=6500元。</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免税销售额50000元。</w:t>
      </w:r>
    </w:p>
    <w:p w:rsidR="002D5F38" w:rsidRPr="00173BEB" w:rsidRDefault="00AF08C5" w:rsidP="002D5F38">
      <w:pPr>
        <w:ind w:firstLine="660"/>
        <w:rPr>
          <w:rFonts w:ascii="仿宋" w:eastAsia="仿宋" w:hAnsi="仿宋" w:hint="eastAsia"/>
          <w:sz w:val="32"/>
          <w:szCs w:val="32"/>
        </w:rPr>
      </w:pPr>
      <w:r w:rsidRPr="00173BEB">
        <w:rPr>
          <w:rFonts w:ascii="仿宋" w:eastAsia="仿宋" w:hAnsi="仿宋" w:hint="eastAsia"/>
          <w:sz w:val="32"/>
          <w:szCs w:val="32"/>
        </w:rPr>
        <w:t>2.</w:t>
      </w:r>
      <w:r w:rsidR="002D5F38" w:rsidRPr="00173BEB">
        <w:rPr>
          <w:rFonts w:ascii="仿宋" w:eastAsia="仿宋" w:hAnsi="仿宋" w:hint="eastAsia"/>
          <w:sz w:val="32"/>
          <w:szCs w:val="32"/>
        </w:rPr>
        <w:t>填报要点</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增值税小规模纳税人销售业务有扣除项目的，应填报《增值税纳税申报表（小规模纳税人适用）附列资料》。该公司本期发生的扣除额为103000+151500=254500元，差额前全部含税收入206000+505000=711000元，差额后不含税销售额（206000-103000）/（1+3%）+（505000-151500）/（1+1%）=450000元。</w:t>
      </w:r>
      <w:r w:rsidR="000D643B" w:rsidRPr="00173BEB">
        <w:rPr>
          <w:rFonts w:ascii="仿宋" w:eastAsia="仿宋" w:hAnsi="仿宋" w:hint="eastAsia"/>
          <w:sz w:val="32"/>
          <w:szCs w:val="32"/>
        </w:rPr>
        <w:t>主表第1行应填写扣除后的不含税销售额，即450000元。</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减按1%征收率征收增值税的销售额应当填写在</w:t>
      </w:r>
      <w:r w:rsidR="00C7017A">
        <w:rPr>
          <w:rFonts w:ascii="仿宋" w:eastAsia="仿宋" w:hAnsi="仿宋" w:hint="eastAsia"/>
          <w:sz w:val="32"/>
          <w:szCs w:val="32"/>
        </w:rPr>
        <w:t>主表</w:t>
      </w:r>
      <w:r w:rsidRPr="00173BEB">
        <w:rPr>
          <w:rFonts w:ascii="仿宋" w:eastAsia="仿宋" w:hAnsi="仿宋" w:hint="eastAsia"/>
          <w:sz w:val="32"/>
          <w:szCs w:val="32"/>
        </w:rPr>
        <w:t>“应征增值税不含税销售额（3%征收率）”相应栏次，对应减征的增值税应纳税额按销售额的2%计算填写在</w:t>
      </w:r>
      <w:r w:rsidR="00C7017A">
        <w:rPr>
          <w:rFonts w:ascii="仿宋" w:eastAsia="仿宋" w:hAnsi="仿宋" w:hint="eastAsia"/>
          <w:sz w:val="32"/>
          <w:szCs w:val="32"/>
        </w:rPr>
        <w:t>主表</w:t>
      </w:r>
      <w:r w:rsidRPr="00173BEB">
        <w:rPr>
          <w:rFonts w:ascii="仿宋" w:eastAsia="仿宋" w:hAnsi="仿宋" w:hint="eastAsia"/>
          <w:sz w:val="32"/>
          <w:szCs w:val="32"/>
        </w:rPr>
        <w:t>“本期应纳税额减征额”及《增值税减免税申报明细表》减税项目相应栏次。</w:t>
      </w:r>
    </w:p>
    <w:p w:rsidR="00AF08C5" w:rsidRPr="00173BEB" w:rsidRDefault="003150F0" w:rsidP="000D643B">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3048000"/>
            <wp:effectExtent l="0" t="0" r="127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3048000"/>
                    </a:xfrm>
                    <a:prstGeom prst="rect">
                      <a:avLst/>
                    </a:prstGeom>
                    <a:noFill/>
                    <a:ln>
                      <a:noFill/>
                    </a:ln>
                  </pic:spPr>
                </pic:pic>
              </a:graphicData>
            </a:graphic>
          </wp:inline>
        </w:drawing>
      </w:r>
    </w:p>
    <w:p w:rsidR="00272E9B" w:rsidRPr="00173BEB" w:rsidRDefault="003150F0" w:rsidP="000D643B">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3683000"/>
            <wp:effectExtent l="0" t="0" r="1270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3683000"/>
                    </a:xfrm>
                    <a:prstGeom prst="rect">
                      <a:avLst/>
                    </a:prstGeom>
                    <a:noFill/>
                    <a:ln>
                      <a:noFill/>
                    </a:ln>
                  </pic:spPr>
                </pic:pic>
              </a:graphicData>
            </a:graphic>
          </wp:inline>
        </w:drawing>
      </w:r>
    </w:p>
    <w:p w:rsidR="00A4420A" w:rsidRPr="00173BEB" w:rsidRDefault="003150F0" w:rsidP="000D643B">
      <w:pPr>
        <w:rPr>
          <w:rFonts w:ascii="仿宋" w:eastAsia="仿宋" w:hAnsi="仿宋" w:hint="eastAsia"/>
          <w:sz w:val="32"/>
          <w:szCs w:val="32"/>
        </w:rPr>
      </w:pPr>
      <w:r>
        <w:rPr>
          <w:rFonts w:ascii="仿宋" w:eastAsia="仿宋" w:hAnsi="仿宋" w:hint="eastAsia"/>
          <w:noProof/>
          <w:sz w:val="32"/>
          <w:szCs w:val="32"/>
        </w:rPr>
        <w:drawing>
          <wp:inline distT="0" distB="0" distL="0" distR="0">
            <wp:extent cx="5270500" cy="69469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6946900"/>
                    </a:xfrm>
                    <a:prstGeom prst="rect">
                      <a:avLst/>
                    </a:prstGeom>
                    <a:noFill/>
                    <a:ln>
                      <a:noFill/>
                    </a:ln>
                  </pic:spPr>
                </pic:pic>
              </a:graphicData>
            </a:graphic>
          </wp:inline>
        </w:drawing>
      </w:r>
    </w:p>
    <w:p w:rsidR="002D5F38" w:rsidRPr="00173BEB" w:rsidRDefault="00AF08C5" w:rsidP="002D5F38">
      <w:pPr>
        <w:ind w:firstLine="660"/>
        <w:rPr>
          <w:rFonts w:ascii="仿宋" w:eastAsia="仿宋" w:hAnsi="仿宋" w:hint="eastAsia"/>
          <w:sz w:val="32"/>
          <w:szCs w:val="32"/>
        </w:rPr>
      </w:pPr>
      <w:r w:rsidRPr="00173BEB">
        <w:rPr>
          <w:rFonts w:ascii="仿宋" w:eastAsia="仿宋" w:hAnsi="仿宋" w:hint="eastAsia"/>
          <w:sz w:val="32"/>
          <w:szCs w:val="32"/>
        </w:rPr>
        <w:t>3.</w:t>
      </w:r>
      <w:r w:rsidR="002D5F38" w:rsidRPr="00173BEB">
        <w:rPr>
          <w:rFonts w:ascii="仿宋" w:eastAsia="仿宋" w:hAnsi="仿宋" w:hint="eastAsia"/>
          <w:sz w:val="32"/>
          <w:szCs w:val="32"/>
        </w:rPr>
        <w:t>政策依据</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《中华人民共和国增值税暂行条例》第十二条规定，小规模纳税人增值税征收率为3%，国务院另有规定的除外。</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《财政部 税务总局关于实施小微企业普惠性税收减免政策的通知》（财税〔2019〕13号）和《国家税务总局关于小规模纳税人免征增值税政策有关征管问题的公告》（2019年第4号）规定，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适用增值税差额征税政策的小规模纳税人，以差额后的销售额确定是否可以享受本公告规定的免征增值税政策。</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国家税务总局关于小规模纳税人免征增值税政策有关征管问题的公告》（2019年第4号）第六条规定，按照现行规定应当预缴增值税税款的小规模纳税人，凡在预缴地实现的月销售额未超过10万元的（以1个季度为1个纳税期的，季度销售额未超过30万元），当期无需预缴税款。本公告下发前已预缴税款的，可以向预缴地主管税务机关申请退还。</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增值税暂行条例实施细则》第四条第八款规定，将自产、委托加工或者购进的货物无偿赠送其他单位或者个人，视同销售。财政部、税务总局2020年第9号公告规定，单位和个体工商户将自产、委托加工或购买的货物，通过公益性社会组织和县级以上人民政府及其部门等国家机关，或者直接向承担疫情防治任务的医院，无偿捐赠用于应对新型冠状病毒感染的肺炎疫情的，免征增值税。</w:t>
      </w:r>
    </w:p>
    <w:p w:rsidR="00AF08C5" w:rsidRPr="00173BEB" w:rsidRDefault="00AF08C5" w:rsidP="00AF08C5">
      <w:pPr>
        <w:ind w:firstLine="660"/>
        <w:rPr>
          <w:rFonts w:ascii="仿宋" w:eastAsia="仿宋" w:hAnsi="仿宋" w:hint="eastAsia"/>
          <w:sz w:val="32"/>
          <w:szCs w:val="32"/>
        </w:rPr>
      </w:pPr>
      <w:r w:rsidRPr="00173BEB">
        <w:rPr>
          <w:rFonts w:ascii="仿宋" w:eastAsia="仿宋" w:hAnsi="仿宋" w:hint="eastAsia"/>
          <w:sz w:val="32"/>
          <w:szCs w:val="32"/>
        </w:rPr>
        <w:t>《财政部 税务总局关于支持个体工商户复工复业增值税政策的公告》（财政部 税务总局2020年第13号公告）规定，自2020年3月1日至5月31日，除湖北省外，其他省、自治区、直辖市的增值税小规模纳税人，适用3%征收率的应税销售收入，减按1%征收率征收增值税；适用3%预征率的预缴增值税项目，减按1%预征率预缴增值税。</w:t>
      </w:r>
    </w:p>
    <w:p w:rsidR="00A4420A" w:rsidRPr="00173BEB" w:rsidRDefault="00A4420A" w:rsidP="00A4420A">
      <w:pPr>
        <w:pStyle w:val="1"/>
        <w:rPr>
          <w:rFonts w:ascii="仿宋" w:eastAsia="仿宋" w:hAnsi="仿宋" w:hint="eastAsia"/>
        </w:rPr>
      </w:pPr>
      <w:bookmarkStart w:id="41" w:name="_Toc35443352"/>
      <w:bookmarkStart w:id="42" w:name="_Toc35443627"/>
      <w:bookmarkStart w:id="43" w:name="_Toc35445054"/>
      <w:bookmarkStart w:id="44" w:name="_Toc35445072"/>
      <w:r w:rsidRPr="00173BEB">
        <w:rPr>
          <w:rFonts w:ascii="仿宋" w:eastAsia="仿宋" w:hAnsi="仿宋" w:hint="eastAsia"/>
        </w:rPr>
        <w:t>三、</w:t>
      </w:r>
      <w:r w:rsidR="00C4745B" w:rsidRPr="00173BEB">
        <w:rPr>
          <w:rFonts w:ascii="仿宋" w:eastAsia="仿宋" w:hAnsi="仿宋" w:hint="eastAsia"/>
        </w:rPr>
        <w:t>发票开具指南</w:t>
      </w:r>
      <w:bookmarkEnd w:id="41"/>
      <w:bookmarkEnd w:id="42"/>
      <w:bookmarkEnd w:id="43"/>
      <w:bookmarkEnd w:id="44"/>
    </w:p>
    <w:p w:rsidR="00A4420A" w:rsidRPr="00173BEB" w:rsidRDefault="00A4420A" w:rsidP="00A4420A">
      <w:pPr>
        <w:pStyle w:val="2"/>
        <w:rPr>
          <w:rFonts w:ascii="仿宋" w:eastAsia="仿宋" w:hAnsi="仿宋" w:hint="eastAsia"/>
        </w:rPr>
      </w:pPr>
      <w:bookmarkStart w:id="45" w:name="_Toc35443353"/>
      <w:bookmarkStart w:id="46" w:name="_Toc35443628"/>
      <w:bookmarkStart w:id="47" w:name="_Toc35445055"/>
      <w:bookmarkStart w:id="48" w:name="_Toc35445073"/>
      <w:r w:rsidRPr="00173BEB">
        <w:rPr>
          <w:rFonts w:ascii="仿宋" w:eastAsia="仿宋" w:hAnsi="仿宋" w:hint="eastAsia"/>
        </w:rPr>
        <w:t>（一）</w:t>
      </w:r>
      <w:r w:rsidR="00D0225D" w:rsidRPr="00173BEB">
        <w:rPr>
          <w:rFonts w:ascii="仿宋" w:eastAsia="仿宋" w:hAnsi="仿宋" w:hint="eastAsia"/>
        </w:rPr>
        <w:t>金税盘的发票开具</w:t>
      </w:r>
      <w:bookmarkEnd w:id="45"/>
      <w:bookmarkEnd w:id="46"/>
      <w:bookmarkEnd w:id="47"/>
      <w:bookmarkEnd w:id="48"/>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【步骤一】开票软件登录后，进入发票管理模块，如下图所示。</w:t>
      </w:r>
    </w:p>
    <w:p w:rsidR="00D0225D" w:rsidRPr="00173BEB" w:rsidRDefault="003150F0" w:rsidP="00D0225D">
      <w:pPr>
        <w:spacing w:line="360" w:lineRule="auto"/>
        <w:ind w:firstLineChars="200" w:firstLine="640"/>
        <w:rPr>
          <w:rFonts w:ascii="仿宋" w:eastAsia="仿宋" w:hAnsi="仿宋"/>
          <w:sz w:val="32"/>
          <w:szCs w:val="32"/>
        </w:rPr>
      </w:pPr>
      <w:r>
        <w:rPr>
          <w:rFonts w:ascii="仿宋" w:eastAsia="仿宋" w:hAnsi="仿宋"/>
          <w:noProof/>
          <w:sz w:val="32"/>
          <w:szCs w:val="32"/>
        </w:rPr>
        <w:drawing>
          <wp:inline distT="0" distB="0" distL="0" distR="0">
            <wp:extent cx="5270500" cy="2819400"/>
            <wp:effectExtent l="0" t="0" r="12700" b="0"/>
            <wp:docPr id="18"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500" cy="28194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【步骤二】点击发票填开，如下图所示。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70500" cy="2819400"/>
            <wp:effectExtent l="0" t="0" r="12700" b="0"/>
            <wp:docPr id="19"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8194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【步骤三】选择增值税普通发票（开具增值税专用发票的操作</w:t>
      </w:r>
      <w:r w:rsidR="005129CC" w:rsidRPr="00173BEB">
        <w:rPr>
          <w:rFonts w:ascii="仿宋" w:eastAsia="仿宋" w:hAnsi="仿宋" w:hint="eastAsia"/>
          <w:sz w:val="32"/>
          <w:szCs w:val="32"/>
        </w:rPr>
        <w:t>流程类似</w:t>
      </w:r>
      <w:r w:rsidRPr="00173BEB">
        <w:rPr>
          <w:rFonts w:ascii="仿宋" w:eastAsia="仿宋" w:hAnsi="仿宋" w:hint="eastAsia"/>
          <w:sz w:val="32"/>
          <w:szCs w:val="32"/>
        </w:rPr>
        <w:t>），如下图所示。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70500" cy="2819400"/>
            <wp:effectExtent l="0" t="0" r="12700" b="0"/>
            <wp:docPr id="20"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8194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【步骤四】选择所要使用的发票卷，如下图所示。</w:t>
      </w:r>
      <w:r w:rsidRPr="00173BEB">
        <w:rPr>
          <w:rFonts w:ascii="仿宋" w:eastAsia="仿宋" w:hAnsi="仿宋"/>
          <w:sz w:val="32"/>
          <w:szCs w:val="32"/>
        </w:rPr>
        <w:t xml:space="preserve"> </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83200" cy="2819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3200" cy="28194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【步骤五】确认发票种类、发票代码和号码，如下图所示。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4140200" cy="2997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0" cy="29972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【步骤六】点击“确认”按钮，进入增值税普通发票开票界面，税率栏默认为“1%”，如下图所示。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70500" cy="3975100"/>
            <wp:effectExtent l="0" t="0" r="12700" b="12700"/>
            <wp:docPr id="23" name="图片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39751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【步骤七】输入购买方信息，如下图所示。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70500" cy="3949700"/>
            <wp:effectExtent l="0" t="0" r="12700" b="12700"/>
            <wp:docPr id="24" name="图片 24"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【步骤八】点击“货物或应税劳务、服务名称”栏进入商品编码选择界面，如下图所示。</w:t>
      </w:r>
    </w:p>
    <w:p w:rsidR="00D0225D" w:rsidRPr="00173BEB" w:rsidRDefault="003150F0" w:rsidP="00D0225D">
      <w:pPr>
        <w:spacing w:line="360" w:lineRule="auto"/>
        <w:ind w:firstLineChars="200" w:firstLine="640"/>
        <w:rPr>
          <w:rFonts w:ascii="仿宋" w:eastAsia="仿宋" w:hAnsi="仿宋"/>
          <w:sz w:val="32"/>
          <w:szCs w:val="32"/>
        </w:rPr>
      </w:pPr>
      <w:r>
        <w:rPr>
          <w:rFonts w:ascii="仿宋" w:eastAsia="仿宋" w:hAnsi="仿宋"/>
          <w:noProof/>
          <w:sz w:val="32"/>
          <w:szCs w:val="32"/>
        </w:rPr>
        <w:drawing>
          <wp:inline distT="0" distB="0" distL="0" distR="0">
            <wp:extent cx="5245100" cy="2844800"/>
            <wp:effectExtent l="0" t="0" r="12700" b="0"/>
            <wp:docPr id="25" name="图片 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5100" cy="28448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【步骤九】选择</w:t>
      </w:r>
      <w:r w:rsidRPr="00173BEB">
        <w:rPr>
          <w:rFonts w:ascii="仿宋" w:eastAsia="仿宋" w:hAnsi="仿宋"/>
          <w:sz w:val="32"/>
          <w:szCs w:val="32"/>
        </w:rPr>
        <w:t>3%</w:t>
      </w:r>
      <w:r w:rsidRPr="00173BEB">
        <w:rPr>
          <w:rFonts w:ascii="仿宋" w:eastAsia="仿宋" w:hAnsi="仿宋" w:hint="eastAsia"/>
          <w:sz w:val="32"/>
          <w:szCs w:val="32"/>
        </w:rPr>
        <w:t>征收率的商品，如下图所示。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32400" cy="2844800"/>
            <wp:effectExtent l="0" t="0" r="0" b="0"/>
            <wp:docPr id="26" name="图片 5"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2400" cy="28448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【步骤十】双击要开具3%征收率的商品后会返回到发票填开界面，税率栏自动替换为1%，如下图所示。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70500" cy="3949700"/>
            <wp:effectExtent l="0" t="0" r="12700" b="12700"/>
            <wp:docPr id="27" name="图片 25"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【步骤十一】录入单位、数量、单价和金额等信息，如如下图所示。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70500" cy="3949700"/>
            <wp:effectExtent l="0" t="0" r="12700" b="12700"/>
            <wp:docPr id="28"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【步骤十二】点击“打印”按钮完成发票开具过程，如下图所示。</w:t>
      </w:r>
    </w:p>
    <w:p w:rsidR="00D0225D" w:rsidRPr="00173BEB" w:rsidRDefault="003150F0" w:rsidP="00D0225D">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5270500" cy="3975100"/>
            <wp:effectExtent l="0" t="0" r="12700" b="12700"/>
            <wp:docPr id="29"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3975100"/>
                    </a:xfrm>
                    <a:prstGeom prst="rect">
                      <a:avLst/>
                    </a:prstGeom>
                    <a:noFill/>
                    <a:ln>
                      <a:noFill/>
                    </a:ln>
                  </pic:spPr>
                </pic:pic>
              </a:graphicData>
            </a:graphic>
          </wp:inline>
        </w:drawing>
      </w:r>
    </w:p>
    <w:p w:rsidR="00D0225D" w:rsidRPr="00173BEB" w:rsidRDefault="00D0225D" w:rsidP="00D0225D">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说明：如有需要，纳税人也可将税率栏的1%手工修改为其他税率，如下图所示。</w:t>
      </w:r>
    </w:p>
    <w:p w:rsidR="00D0225D" w:rsidRPr="00173BEB" w:rsidRDefault="003150F0" w:rsidP="00D0225D">
      <w:pPr>
        <w:spacing w:line="360" w:lineRule="auto"/>
        <w:jc w:val="center"/>
        <w:rPr>
          <w:rFonts w:ascii="仿宋" w:eastAsia="仿宋" w:hAnsi="仿宋"/>
          <w:sz w:val="32"/>
          <w:szCs w:val="32"/>
        </w:rPr>
      </w:pPr>
      <w:r>
        <w:rPr>
          <w:rFonts w:ascii="仿宋" w:eastAsia="仿宋" w:hAnsi="仿宋"/>
          <w:noProof/>
          <w:sz w:val="32"/>
          <w:szCs w:val="32"/>
        </w:rPr>
        <w:drawing>
          <wp:inline distT="0" distB="0" distL="0" distR="0">
            <wp:extent cx="5270500" cy="3962400"/>
            <wp:effectExtent l="0" t="0" r="12700" b="0"/>
            <wp:docPr id="30"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3962400"/>
                    </a:xfrm>
                    <a:prstGeom prst="rect">
                      <a:avLst/>
                    </a:prstGeom>
                    <a:noFill/>
                    <a:ln>
                      <a:noFill/>
                    </a:ln>
                  </pic:spPr>
                </pic:pic>
              </a:graphicData>
            </a:graphic>
          </wp:inline>
        </w:drawing>
      </w:r>
    </w:p>
    <w:p w:rsidR="00A4420A" w:rsidRPr="00173BEB" w:rsidRDefault="00D0225D" w:rsidP="00A4420A">
      <w:pPr>
        <w:rPr>
          <w:rFonts w:ascii="仿宋" w:eastAsia="仿宋" w:hAnsi="仿宋" w:hint="eastAsia"/>
          <w:sz w:val="32"/>
          <w:szCs w:val="32"/>
        </w:rPr>
      </w:pPr>
      <w:r w:rsidRPr="00173BEB">
        <w:rPr>
          <w:rFonts w:ascii="仿宋" w:eastAsia="仿宋" w:hAnsi="仿宋" w:hint="eastAsia"/>
          <w:sz w:val="32"/>
          <w:szCs w:val="32"/>
        </w:rPr>
        <w:t xml:space="preserve">    </w:t>
      </w:r>
    </w:p>
    <w:p w:rsidR="00D0225D" w:rsidRPr="00173BEB" w:rsidRDefault="00D0225D" w:rsidP="005129CC">
      <w:pPr>
        <w:pStyle w:val="2"/>
        <w:rPr>
          <w:rFonts w:ascii="仿宋" w:eastAsia="仿宋" w:hAnsi="仿宋" w:hint="eastAsia"/>
        </w:rPr>
      </w:pPr>
      <w:bookmarkStart w:id="49" w:name="_Toc35443354"/>
      <w:bookmarkStart w:id="50" w:name="_Toc35443629"/>
      <w:bookmarkStart w:id="51" w:name="_Toc35445056"/>
      <w:bookmarkStart w:id="52" w:name="_Toc35445074"/>
      <w:r w:rsidRPr="00173BEB">
        <w:rPr>
          <w:rFonts w:ascii="仿宋" w:eastAsia="仿宋" w:hAnsi="仿宋" w:hint="eastAsia"/>
        </w:rPr>
        <w:t>（二）税控盘的发票开具</w:t>
      </w:r>
      <w:bookmarkEnd w:id="49"/>
      <w:bookmarkEnd w:id="50"/>
      <w:bookmarkEnd w:id="51"/>
      <w:bookmarkEnd w:id="52"/>
    </w:p>
    <w:p w:rsidR="008316B1" w:rsidRPr="00173BEB" w:rsidRDefault="008316B1" w:rsidP="008316B1">
      <w:pPr>
        <w:spacing w:line="360" w:lineRule="auto"/>
        <w:ind w:firstLineChars="200" w:firstLine="640"/>
        <w:rPr>
          <w:rFonts w:ascii="仿宋" w:eastAsia="仿宋" w:hAnsi="仿宋" w:cs="宋体"/>
          <w:sz w:val="32"/>
          <w:szCs w:val="32"/>
        </w:rPr>
      </w:pPr>
      <w:r w:rsidRPr="00173BEB">
        <w:rPr>
          <w:rFonts w:ascii="仿宋" w:eastAsia="仿宋" w:hAnsi="仿宋" w:cs="宋体" w:hint="eastAsia"/>
          <w:sz w:val="32"/>
          <w:szCs w:val="32"/>
        </w:rPr>
        <w:t>【步骤一】开票软件登录后，进入发票管理模块，如下图所示。</w:t>
      </w:r>
    </w:p>
    <w:p w:rsidR="008316B1" w:rsidRPr="00173BEB" w:rsidRDefault="003150F0" w:rsidP="008316B1">
      <w:pPr>
        <w:spacing w:line="360" w:lineRule="auto"/>
        <w:ind w:firstLineChars="200" w:firstLine="480"/>
        <w:rPr>
          <w:rFonts w:ascii="仿宋" w:eastAsia="仿宋" w:hAnsi="仿宋"/>
          <w:sz w:val="24"/>
          <w:szCs w:val="24"/>
        </w:rPr>
      </w:pPr>
      <w:r>
        <w:rPr>
          <w:rFonts w:ascii="仿宋" w:eastAsia="仿宋" w:hAnsi="仿宋"/>
          <w:noProof/>
          <w:sz w:val="24"/>
          <w:szCs w:val="24"/>
        </w:rPr>
        <w:drawing>
          <wp:inline distT="0" distB="0" distL="0" distR="0">
            <wp:extent cx="5029200" cy="3543300"/>
            <wp:effectExtent l="0" t="0" r="0" b="12700"/>
            <wp:docPr id="31" name="图片 7" descr="D:\My Documents\桌面\QQ截图202003181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My Documents\桌面\QQ截图202003181200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3543300"/>
                    </a:xfrm>
                    <a:prstGeom prst="rect">
                      <a:avLst/>
                    </a:prstGeom>
                    <a:noFill/>
                    <a:ln>
                      <a:noFill/>
                    </a:ln>
                  </pic:spPr>
                </pic:pic>
              </a:graphicData>
            </a:graphic>
          </wp:inline>
        </w:drawing>
      </w:r>
    </w:p>
    <w:p w:rsidR="008316B1" w:rsidRPr="00173BEB" w:rsidRDefault="008316B1" w:rsidP="008316B1">
      <w:pPr>
        <w:spacing w:line="360" w:lineRule="auto"/>
        <w:ind w:firstLineChars="200" w:firstLine="640"/>
        <w:rPr>
          <w:rFonts w:ascii="仿宋" w:eastAsia="仿宋" w:hAnsi="仿宋" w:cs="宋体"/>
          <w:sz w:val="32"/>
          <w:szCs w:val="32"/>
        </w:rPr>
      </w:pPr>
      <w:r w:rsidRPr="00173BEB">
        <w:rPr>
          <w:rFonts w:ascii="仿宋" w:eastAsia="仿宋" w:hAnsi="仿宋" w:cs="宋体" w:hint="eastAsia"/>
          <w:sz w:val="32"/>
          <w:szCs w:val="32"/>
        </w:rPr>
        <w:t>【步骤二】点击发票填开，如下图所示。</w:t>
      </w:r>
    </w:p>
    <w:p w:rsidR="008316B1" w:rsidRPr="00173BEB" w:rsidRDefault="003150F0" w:rsidP="008316B1">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anchor distT="0" distB="0" distL="0" distR="0" simplePos="0" relativeHeight="251657728" behindDoc="0" locked="0" layoutInCell="1" allowOverlap="1">
            <wp:simplePos x="0" y="0"/>
            <wp:positionH relativeFrom="column">
              <wp:posOffset>230505</wp:posOffset>
            </wp:positionH>
            <wp:positionV relativeFrom="paragraph">
              <wp:posOffset>64770</wp:posOffset>
            </wp:positionV>
            <wp:extent cx="4781550" cy="3330575"/>
            <wp:effectExtent l="0" t="0" r="0" b="0"/>
            <wp:wrapSquare wrapText="bothSides"/>
            <wp:docPr id="42" name="图片 9" descr="D:\My Documents\桌面\QQ截图202003181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My Documents\桌面\QQ截图202003181201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1550" cy="333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6B1" w:rsidRPr="00173BEB" w:rsidRDefault="008316B1" w:rsidP="008316B1">
      <w:pPr>
        <w:spacing w:line="360" w:lineRule="auto"/>
        <w:ind w:firstLineChars="200" w:firstLine="640"/>
        <w:rPr>
          <w:rFonts w:ascii="仿宋" w:eastAsia="仿宋" w:hAnsi="仿宋" w:cs="宋体"/>
          <w:sz w:val="32"/>
          <w:szCs w:val="32"/>
        </w:rPr>
      </w:pPr>
      <w:r w:rsidRPr="00173BEB">
        <w:rPr>
          <w:rFonts w:ascii="仿宋" w:eastAsia="仿宋" w:hAnsi="仿宋" w:cs="宋体" w:hint="eastAsia"/>
          <w:sz w:val="32"/>
          <w:szCs w:val="32"/>
        </w:rPr>
        <w:t>【步骤三】</w:t>
      </w:r>
      <w:r w:rsidRPr="00173BEB">
        <w:rPr>
          <w:rFonts w:ascii="仿宋" w:eastAsia="仿宋" w:hAnsi="仿宋" w:hint="eastAsia"/>
          <w:sz w:val="32"/>
          <w:szCs w:val="32"/>
        </w:rPr>
        <w:t>选择增值税普通发票（开具增值税专用发票的操作流程类似），如下图所示。</w:t>
      </w:r>
    </w:p>
    <w:p w:rsidR="008316B1" w:rsidRPr="00173BEB" w:rsidRDefault="003150F0" w:rsidP="008316B1">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extent cx="5270500" cy="3683000"/>
            <wp:effectExtent l="0" t="0" r="12700" b="0"/>
            <wp:docPr id="32" name="图片 11" descr="D:\My Documents\桌面\QQ截图20200318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My Documents\桌面\QQ截图202003181202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3683000"/>
                    </a:xfrm>
                    <a:prstGeom prst="rect">
                      <a:avLst/>
                    </a:prstGeom>
                    <a:noFill/>
                    <a:ln>
                      <a:noFill/>
                    </a:ln>
                  </pic:spPr>
                </pic:pic>
              </a:graphicData>
            </a:graphic>
          </wp:inline>
        </w:drawing>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【步骤四】选择所要使用的发票卷，如下图所示。</w:t>
      </w:r>
      <w:r w:rsidRPr="00173BEB">
        <w:rPr>
          <w:rFonts w:ascii="仿宋" w:eastAsia="仿宋" w:hAnsi="仿宋"/>
          <w:sz w:val="32"/>
          <w:szCs w:val="32"/>
        </w:rPr>
        <w:t xml:space="preserve"> </w:t>
      </w:r>
    </w:p>
    <w:p w:rsidR="008316B1" w:rsidRPr="00173BEB" w:rsidRDefault="003150F0" w:rsidP="008316B1">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extent cx="5270500" cy="2794000"/>
            <wp:effectExtent l="0" t="0" r="12700" b="0"/>
            <wp:docPr id="33" name="图片 12" descr="D:\My Documents\桌面\QQ截图2020031812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My Documents\桌面\QQ截图202003181203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2794000"/>
                    </a:xfrm>
                    <a:prstGeom prst="rect">
                      <a:avLst/>
                    </a:prstGeom>
                    <a:noFill/>
                    <a:ln>
                      <a:noFill/>
                    </a:ln>
                  </pic:spPr>
                </pic:pic>
              </a:graphicData>
            </a:graphic>
          </wp:inline>
        </w:drawing>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【步骤五】确认发票种类、发票代码和号码，如下图所示。</w:t>
      </w:r>
    </w:p>
    <w:p w:rsidR="008316B1" w:rsidRPr="00173BEB" w:rsidRDefault="003150F0" w:rsidP="008316B1">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extent cx="5270500" cy="3683000"/>
            <wp:effectExtent l="0" t="0" r="12700" b="0"/>
            <wp:docPr id="34" name="图片 13" descr="D:\My Documents\桌面\QQ截图202003181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My Documents\桌面\QQ截图2020031812034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3683000"/>
                    </a:xfrm>
                    <a:prstGeom prst="rect">
                      <a:avLst/>
                    </a:prstGeom>
                    <a:noFill/>
                    <a:ln>
                      <a:noFill/>
                    </a:ln>
                  </pic:spPr>
                </pic:pic>
              </a:graphicData>
            </a:graphic>
          </wp:inline>
        </w:drawing>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【步骤六】点击“确认”按钮，进入增值税普通发票开票界面，税率栏默认为“1%”，如下图所示。</w:t>
      </w:r>
    </w:p>
    <w:p w:rsidR="008316B1" w:rsidRPr="00173BEB" w:rsidRDefault="003150F0" w:rsidP="008316B1">
      <w:pPr>
        <w:widowControl/>
        <w:jc w:val="left"/>
        <w:rPr>
          <w:rFonts w:ascii="仿宋" w:eastAsia="仿宋" w:hAnsi="仿宋" w:cs="宋体"/>
          <w:kern w:val="0"/>
          <w:sz w:val="24"/>
          <w:szCs w:val="24"/>
        </w:rPr>
      </w:pPr>
      <w:r>
        <w:rPr>
          <w:rFonts w:ascii="仿宋" w:eastAsia="仿宋" w:hAnsi="仿宋" w:cs="宋体"/>
          <w:noProof/>
          <w:kern w:val="0"/>
          <w:sz w:val="24"/>
          <w:szCs w:val="24"/>
        </w:rPr>
        <w:drawing>
          <wp:inline distT="0" distB="0" distL="0" distR="0">
            <wp:extent cx="5575300" cy="3340100"/>
            <wp:effectExtent l="0" t="0" r="12700" b="12700"/>
            <wp:docPr id="35" name="图片 2" descr="C:\Documents and Settings\Administrator\Application Data\Tencent\Users\1002331891\QQ\WinTemp\RichOle\3TE}L0~)I@JQX)CL_8R54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Documents and Settings\Administrator\Application Data\Tencent\Users\1002331891\QQ\WinTemp\RichOle\3TE}L0~)I@JQX)CL_8R54I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5300" cy="3340100"/>
                    </a:xfrm>
                    <a:prstGeom prst="rect">
                      <a:avLst/>
                    </a:prstGeom>
                    <a:noFill/>
                    <a:ln>
                      <a:noFill/>
                    </a:ln>
                  </pic:spPr>
                </pic:pic>
              </a:graphicData>
            </a:graphic>
          </wp:inline>
        </w:drawing>
      </w:r>
    </w:p>
    <w:p w:rsidR="008316B1" w:rsidRPr="00173BEB" w:rsidRDefault="008316B1" w:rsidP="008316B1">
      <w:pPr>
        <w:spacing w:line="360" w:lineRule="auto"/>
        <w:ind w:firstLineChars="200" w:firstLine="560"/>
        <w:jc w:val="center"/>
        <w:rPr>
          <w:rFonts w:ascii="仿宋" w:eastAsia="仿宋" w:hAnsi="仿宋"/>
          <w:sz w:val="28"/>
          <w:szCs w:val="28"/>
        </w:rPr>
      </w:pPr>
    </w:p>
    <w:p w:rsidR="008316B1" w:rsidRPr="00173BEB" w:rsidRDefault="008316B1" w:rsidP="008316B1">
      <w:pPr>
        <w:spacing w:line="360" w:lineRule="auto"/>
        <w:ind w:firstLineChars="200" w:firstLine="480"/>
        <w:rPr>
          <w:rFonts w:ascii="仿宋" w:eastAsia="仿宋" w:hAnsi="仿宋"/>
          <w:sz w:val="24"/>
          <w:szCs w:val="24"/>
        </w:rPr>
      </w:pP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【步骤七】输入购买方信息如下图所示。</w:t>
      </w:r>
    </w:p>
    <w:p w:rsidR="008316B1" w:rsidRPr="00173BEB" w:rsidRDefault="003150F0" w:rsidP="008316B1">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extent cx="5270500" cy="3136900"/>
            <wp:effectExtent l="0" t="0" r="12700" b="12700"/>
            <wp:docPr id="36" name="图片 14" descr="D:\My Documents\桌面\QQ截图202003181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My Documents\桌面\QQ截图202003181206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3136900"/>
                    </a:xfrm>
                    <a:prstGeom prst="rect">
                      <a:avLst/>
                    </a:prstGeom>
                    <a:noFill/>
                    <a:ln>
                      <a:noFill/>
                    </a:ln>
                  </pic:spPr>
                </pic:pic>
              </a:graphicData>
            </a:graphic>
          </wp:inline>
        </w:drawing>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【步骤八】点击“货物或应税劳务、服务名称”栏进入商品编码选择界面，如下图所示。</w:t>
      </w:r>
    </w:p>
    <w:p w:rsidR="008316B1" w:rsidRPr="00173BEB" w:rsidRDefault="003150F0" w:rsidP="008316B1">
      <w:pPr>
        <w:spacing w:line="360" w:lineRule="auto"/>
        <w:ind w:firstLineChars="200" w:firstLine="480"/>
        <w:rPr>
          <w:rFonts w:ascii="仿宋" w:eastAsia="仿宋" w:hAnsi="仿宋"/>
          <w:sz w:val="24"/>
          <w:szCs w:val="24"/>
        </w:rPr>
      </w:pPr>
      <w:r>
        <w:rPr>
          <w:rFonts w:ascii="仿宋" w:eastAsia="仿宋" w:hAnsi="仿宋"/>
          <w:noProof/>
          <w:sz w:val="24"/>
          <w:szCs w:val="24"/>
        </w:rPr>
        <w:drawing>
          <wp:inline distT="0" distB="0" distL="0" distR="0">
            <wp:extent cx="5270500" cy="3124200"/>
            <wp:effectExtent l="0" t="0" r="12700" b="0"/>
            <wp:docPr id="37" name="图片 19" descr="D:\My Documents\桌面\QQ截图2020031812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My Documents\桌面\QQ截图2020031812100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0" cy="3124200"/>
                    </a:xfrm>
                    <a:prstGeom prst="rect">
                      <a:avLst/>
                    </a:prstGeom>
                    <a:noFill/>
                    <a:ln>
                      <a:noFill/>
                    </a:ln>
                  </pic:spPr>
                </pic:pic>
              </a:graphicData>
            </a:graphic>
          </wp:inline>
        </w:drawing>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【步骤九】选择3%征收率的商品，如下图所示。</w:t>
      </w:r>
    </w:p>
    <w:p w:rsidR="008316B1" w:rsidRPr="00173BEB" w:rsidRDefault="003150F0" w:rsidP="008316B1">
      <w:pPr>
        <w:spacing w:line="360" w:lineRule="auto"/>
        <w:ind w:firstLineChars="200" w:firstLine="560"/>
        <w:jc w:val="center"/>
        <w:rPr>
          <w:rFonts w:ascii="仿宋" w:eastAsia="仿宋" w:hAnsi="仿宋"/>
          <w:sz w:val="28"/>
          <w:szCs w:val="28"/>
        </w:rPr>
      </w:pPr>
      <w:r>
        <w:rPr>
          <w:rFonts w:ascii="仿宋" w:eastAsia="仿宋" w:hAnsi="仿宋"/>
          <w:noProof/>
          <w:sz w:val="28"/>
          <w:szCs w:val="28"/>
        </w:rPr>
        <w:drawing>
          <wp:inline distT="0" distB="0" distL="0" distR="0">
            <wp:extent cx="5270500" cy="3479800"/>
            <wp:effectExtent l="0" t="0" r="12700" b="0"/>
            <wp:docPr id="38" name="图片 20" descr="D:\My Documents\桌面\QQ截图2020031812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D:\My Documents\桌面\QQ截图2020031812113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500" cy="3479800"/>
                    </a:xfrm>
                    <a:prstGeom prst="rect">
                      <a:avLst/>
                    </a:prstGeom>
                    <a:noFill/>
                    <a:ln>
                      <a:noFill/>
                    </a:ln>
                  </pic:spPr>
                </pic:pic>
              </a:graphicData>
            </a:graphic>
          </wp:inline>
        </w:drawing>
      </w:r>
    </w:p>
    <w:p w:rsidR="008316B1" w:rsidRPr="00173BEB" w:rsidRDefault="008316B1" w:rsidP="008316B1">
      <w:pPr>
        <w:spacing w:line="360" w:lineRule="auto"/>
        <w:ind w:firstLineChars="200" w:firstLine="360"/>
        <w:jc w:val="center"/>
        <w:rPr>
          <w:rFonts w:ascii="仿宋" w:eastAsia="仿宋" w:hAnsi="仿宋"/>
          <w:sz w:val="18"/>
          <w:szCs w:val="18"/>
        </w:rPr>
      </w:pPr>
      <w:r w:rsidRPr="00173BEB">
        <w:rPr>
          <w:rFonts w:ascii="仿宋" w:eastAsia="仿宋" w:hAnsi="仿宋" w:hint="eastAsia"/>
          <w:sz w:val="18"/>
          <w:szCs w:val="18"/>
        </w:rPr>
        <w:t>图</w:t>
      </w:r>
      <w:r w:rsidRPr="00173BEB">
        <w:rPr>
          <w:rFonts w:ascii="仿宋" w:eastAsia="仿宋" w:hAnsi="仿宋"/>
          <w:sz w:val="18"/>
          <w:szCs w:val="18"/>
        </w:rPr>
        <w:t>9</w:t>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【步骤十】双击要开具3%征收率的商品后会返回到发票填开界面，税率栏自动替换为1%，如下图所示。</w:t>
      </w:r>
    </w:p>
    <w:p w:rsidR="008316B1" w:rsidRPr="00173BEB" w:rsidRDefault="003150F0" w:rsidP="008316B1">
      <w:pPr>
        <w:spacing w:line="360" w:lineRule="auto"/>
        <w:ind w:firstLineChars="200" w:firstLine="560"/>
        <w:jc w:val="center"/>
        <w:rPr>
          <w:rFonts w:ascii="仿宋" w:eastAsia="仿宋" w:hAnsi="仿宋"/>
          <w:sz w:val="28"/>
          <w:szCs w:val="28"/>
        </w:rPr>
      </w:pPr>
      <w:r>
        <w:rPr>
          <w:rFonts w:ascii="仿宋" w:eastAsia="仿宋" w:hAnsi="仿宋"/>
          <w:noProof/>
          <w:sz w:val="28"/>
          <w:szCs w:val="28"/>
        </w:rPr>
        <w:drawing>
          <wp:inline distT="0" distB="0" distL="0" distR="0">
            <wp:extent cx="5283200" cy="3149600"/>
            <wp:effectExtent l="0" t="0" r="0" b="0"/>
            <wp:docPr id="39" name="图片 14" descr="D:\My Documents\桌面\QQ截图2020030109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My Documents\桌面\QQ截图2020030109302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3200" cy="3149600"/>
                    </a:xfrm>
                    <a:prstGeom prst="rect">
                      <a:avLst/>
                    </a:prstGeom>
                    <a:noFill/>
                    <a:ln>
                      <a:noFill/>
                    </a:ln>
                  </pic:spPr>
                </pic:pic>
              </a:graphicData>
            </a:graphic>
          </wp:inline>
        </w:drawing>
      </w:r>
    </w:p>
    <w:p w:rsidR="008316B1" w:rsidRPr="00173BEB" w:rsidRDefault="008316B1" w:rsidP="008316B1">
      <w:pPr>
        <w:spacing w:line="360" w:lineRule="auto"/>
        <w:ind w:firstLineChars="200" w:firstLine="360"/>
        <w:jc w:val="center"/>
        <w:rPr>
          <w:rFonts w:ascii="仿宋" w:eastAsia="仿宋" w:hAnsi="仿宋"/>
          <w:sz w:val="18"/>
          <w:szCs w:val="18"/>
        </w:rPr>
      </w:pPr>
      <w:r w:rsidRPr="00173BEB">
        <w:rPr>
          <w:rFonts w:ascii="仿宋" w:eastAsia="仿宋" w:hAnsi="仿宋" w:hint="eastAsia"/>
          <w:sz w:val="18"/>
          <w:szCs w:val="18"/>
        </w:rPr>
        <w:t>图</w:t>
      </w:r>
      <w:r w:rsidRPr="00173BEB">
        <w:rPr>
          <w:rFonts w:ascii="仿宋" w:eastAsia="仿宋" w:hAnsi="仿宋"/>
          <w:sz w:val="18"/>
          <w:szCs w:val="18"/>
        </w:rPr>
        <w:t>10</w:t>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【步骤十一】录入单位、数量、单价和金额等信息，如下图所示。</w:t>
      </w:r>
    </w:p>
    <w:p w:rsidR="008316B1" w:rsidRPr="00173BEB" w:rsidRDefault="003150F0" w:rsidP="008316B1">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extent cx="5270500" cy="3632200"/>
            <wp:effectExtent l="0" t="0" r="12700" b="0"/>
            <wp:docPr id="40" name="图片 22" descr="D:\My Documents\桌面\QQ截图202003181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D:\My Documents\桌面\QQ截图2020031812173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0500" cy="3632200"/>
                    </a:xfrm>
                    <a:prstGeom prst="rect">
                      <a:avLst/>
                    </a:prstGeom>
                    <a:noFill/>
                    <a:ln>
                      <a:noFill/>
                    </a:ln>
                  </pic:spPr>
                </pic:pic>
              </a:graphicData>
            </a:graphic>
          </wp:inline>
        </w:drawing>
      </w:r>
    </w:p>
    <w:p w:rsidR="008316B1" w:rsidRPr="00173BEB" w:rsidRDefault="008316B1" w:rsidP="008316B1">
      <w:pPr>
        <w:spacing w:line="360" w:lineRule="auto"/>
        <w:ind w:firstLineChars="200" w:firstLine="480"/>
        <w:jc w:val="center"/>
        <w:rPr>
          <w:rFonts w:ascii="仿宋" w:eastAsia="仿宋" w:hAnsi="仿宋"/>
          <w:sz w:val="24"/>
          <w:szCs w:val="24"/>
        </w:rPr>
      </w:pP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【步骤十二】点击“打印”按钮完成发票开具过程，如下图所示。</w:t>
      </w:r>
    </w:p>
    <w:p w:rsidR="008316B1" w:rsidRPr="00173BEB" w:rsidRDefault="008316B1" w:rsidP="008316B1">
      <w:pPr>
        <w:spacing w:line="360" w:lineRule="auto"/>
        <w:ind w:firstLineChars="200" w:firstLine="640"/>
        <w:rPr>
          <w:rFonts w:ascii="仿宋" w:eastAsia="仿宋" w:hAnsi="仿宋"/>
          <w:sz w:val="32"/>
          <w:szCs w:val="32"/>
        </w:rPr>
      </w:pPr>
    </w:p>
    <w:p w:rsidR="008316B1" w:rsidRPr="00173BEB" w:rsidRDefault="003150F0" w:rsidP="008316B1">
      <w:pPr>
        <w:spacing w:line="360" w:lineRule="auto"/>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extent cx="5270500" cy="3517900"/>
            <wp:effectExtent l="0" t="0" r="12700" b="12700"/>
            <wp:docPr id="41" name="图片 21" descr="D:\My Documents\桌面\QQ截图2020031812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My Documents\桌面\QQ截图2020031812154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rsidR="008316B1" w:rsidRPr="00173BEB" w:rsidRDefault="008316B1" w:rsidP="008316B1">
      <w:pPr>
        <w:spacing w:line="360" w:lineRule="auto"/>
        <w:ind w:firstLineChars="200" w:firstLine="640"/>
        <w:rPr>
          <w:rFonts w:ascii="仿宋" w:eastAsia="仿宋" w:hAnsi="仿宋"/>
          <w:sz w:val="32"/>
          <w:szCs w:val="32"/>
        </w:rPr>
      </w:pPr>
      <w:r w:rsidRPr="00173BEB">
        <w:rPr>
          <w:rFonts w:ascii="仿宋" w:eastAsia="仿宋" w:hAnsi="仿宋" w:hint="eastAsia"/>
          <w:sz w:val="32"/>
          <w:szCs w:val="32"/>
        </w:rPr>
        <w:t>说明：如有需要，纳税人也可将税率栏的1%手工修改为其他税率，如下图所示。</w:t>
      </w:r>
    </w:p>
    <w:p w:rsidR="005129CC" w:rsidRPr="00173BEB" w:rsidRDefault="005129CC" w:rsidP="005129CC">
      <w:pPr>
        <w:rPr>
          <w:rFonts w:ascii="仿宋" w:eastAsia="仿宋" w:hAnsi="仿宋" w:hint="eastAsia"/>
        </w:rPr>
      </w:pPr>
    </w:p>
    <w:p w:rsidR="00A4420A" w:rsidRPr="00173BEB" w:rsidRDefault="00A4420A" w:rsidP="00A4420A">
      <w:pPr>
        <w:pStyle w:val="1"/>
        <w:rPr>
          <w:rFonts w:ascii="仿宋" w:eastAsia="仿宋" w:hAnsi="仿宋" w:hint="eastAsia"/>
        </w:rPr>
      </w:pPr>
      <w:bookmarkStart w:id="53" w:name="_Toc35443355"/>
      <w:bookmarkStart w:id="54" w:name="_Toc35443630"/>
      <w:bookmarkStart w:id="55" w:name="_Toc35445057"/>
      <w:bookmarkStart w:id="56" w:name="_Toc35445075"/>
      <w:r w:rsidRPr="00173BEB">
        <w:rPr>
          <w:rFonts w:ascii="仿宋" w:eastAsia="仿宋" w:hAnsi="仿宋" w:hint="eastAsia"/>
        </w:rPr>
        <w:t>四、常见问题解答</w:t>
      </w:r>
      <w:bookmarkEnd w:id="53"/>
      <w:bookmarkEnd w:id="54"/>
      <w:bookmarkEnd w:id="55"/>
      <w:bookmarkEnd w:id="56"/>
    </w:p>
    <w:p w:rsidR="00A4420A" w:rsidRPr="00173BEB" w:rsidRDefault="00A4420A" w:rsidP="005129CC">
      <w:pPr>
        <w:pStyle w:val="2"/>
        <w:rPr>
          <w:rFonts w:ascii="仿宋" w:eastAsia="仿宋" w:hAnsi="仿宋" w:hint="eastAsia"/>
        </w:rPr>
      </w:pPr>
      <w:bookmarkStart w:id="57" w:name="_Toc35443356"/>
      <w:bookmarkStart w:id="58" w:name="_Toc35443631"/>
      <w:bookmarkStart w:id="59" w:name="_Toc35445058"/>
      <w:bookmarkStart w:id="60" w:name="_Toc35445076"/>
      <w:r w:rsidRPr="00173BEB">
        <w:rPr>
          <w:rFonts w:ascii="仿宋" w:eastAsia="仿宋" w:hAnsi="仿宋" w:hint="eastAsia"/>
        </w:rPr>
        <w:t>（一）政策类</w:t>
      </w:r>
      <w:bookmarkEnd w:id="57"/>
      <w:bookmarkEnd w:id="58"/>
      <w:bookmarkEnd w:id="59"/>
      <w:bookmarkEnd w:id="60"/>
    </w:p>
    <w:p w:rsidR="005129CC" w:rsidRPr="00173BEB" w:rsidRDefault="005129CC" w:rsidP="005129CC">
      <w:pPr>
        <w:pStyle w:val="a7"/>
        <w:wordWrap w:val="0"/>
        <w:spacing w:before="0" w:beforeAutospacing="0" w:after="150" w:afterAutospacing="0"/>
        <w:jc w:val="both"/>
        <w:rPr>
          <w:rFonts w:ascii="仿宋" w:eastAsia="仿宋" w:hAnsi="仿宋" w:cs="Times New Roman" w:hint="eastAsia"/>
          <w:kern w:val="2"/>
          <w:sz w:val="32"/>
          <w:szCs w:val="32"/>
        </w:rPr>
      </w:pPr>
      <w:r w:rsidRPr="00173BEB">
        <w:rPr>
          <w:rFonts w:ascii="仿宋" w:eastAsia="仿宋" w:hAnsi="仿宋" w:hint="eastAsia"/>
        </w:rPr>
        <w:t xml:space="preserve">  </w:t>
      </w:r>
      <w:r w:rsidRPr="00173BEB">
        <w:rPr>
          <w:rFonts w:ascii="仿宋" w:eastAsia="仿宋" w:hAnsi="仿宋" w:hint="eastAsia"/>
          <w:sz w:val="32"/>
          <w:szCs w:val="32"/>
        </w:rPr>
        <w:t xml:space="preserve">   1.</w:t>
      </w:r>
      <w:r w:rsidRPr="00173BEB">
        <w:rPr>
          <w:rFonts w:ascii="仿宋" w:eastAsia="仿宋" w:hAnsi="仿宋" w:hint="eastAsia"/>
          <w:b/>
          <w:bCs/>
          <w:sz w:val="32"/>
          <w:szCs w:val="32"/>
        </w:rPr>
        <w:t xml:space="preserve"> </w:t>
      </w:r>
      <w:r w:rsidRPr="00173BEB">
        <w:rPr>
          <w:rFonts w:ascii="仿宋" w:eastAsia="仿宋" w:hAnsi="仿宋" w:cs="Times New Roman" w:hint="eastAsia"/>
          <w:b/>
          <w:bCs/>
          <w:kern w:val="2"/>
          <w:sz w:val="32"/>
          <w:szCs w:val="32"/>
        </w:rPr>
        <w:t>我公司是福建的一家小型劳务派遣公司，属于增值税小规模纳税人，此前我公司选择了5%差额缴纳增值税，请问，支持复工复业增值税优惠政策出台后对我公司适用吗?</w:t>
      </w:r>
    </w:p>
    <w:p w:rsidR="005129CC" w:rsidRPr="00173BEB" w:rsidRDefault="005129CC" w:rsidP="005129CC">
      <w:pPr>
        <w:pStyle w:val="a7"/>
        <w:wordWrap w:val="0"/>
        <w:spacing w:before="0" w:beforeAutospacing="0" w:after="150" w:afterAutospacing="0"/>
        <w:jc w:val="both"/>
        <w:rPr>
          <w:rFonts w:ascii="仿宋" w:eastAsia="仿宋" w:hAnsi="仿宋" w:cs="Times New Roman" w:hint="eastAsia"/>
          <w:kern w:val="2"/>
          <w:sz w:val="32"/>
          <w:szCs w:val="32"/>
        </w:rPr>
      </w:pPr>
      <w:r w:rsidRPr="00173BEB">
        <w:rPr>
          <w:rFonts w:ascii="仿宋" w:eastAsia="仿宋" w:hAnsi="仿宋" w:cs="Times New Roman" w:hint="eastAsia"/>
          <w:kern w:val="2"/>
          <w:sz w:val="32"/>
          <w:szCs w:val="32"/>
        </w:rPr>
        <w:t xml:space="preserve">　　答：《</w:t>
      </w:r>
      <w:hyperlink r:id="rId51" w:history="1">
        <w:r w:rsidRPr="00173BEB">
          <w:rPr>
            <w:rFonts w:ascii="仿宋" w:eastAsia="仿宋" w:hAnsi="仿宋" w:cs="Times New Roman" w:hint="eastAsia"/>
            <w:kern w:val="2"/>
            <w:sz w:val="32"/>
            <w:szCs w:val="32"/>
          </w:rPr>
          <w:t>财政部 国家税务总局关于进一步明确全面推开营改增试点有关劳务派遣服务、收费公路通行费抵扣等政策的通知</w:t>
        </w:r>
      </w:hyperlink>
      <w:r w:rsidRPr="00173BEB">
        <w:rPr>
          <w:rFonts w:ascii="仿宋" w:eastAsia="仿宋" w:hAnsi="仿宋" w:cs="Times New Roman" w:hint="eastAsia"/>
          <w:kern w:val="2"/>
          <w:sz w:val="32"/>
          <w:szCs w:val="32"/>
        </w:rPr>
        <w:t>》(</w:t>
      </w:r>
      <w:hyperlink r:id="rId52" w:history="1">
        <w:r w:rsidRPr="00173BEB">
          <w:rPr>
            <w:rFonts w:ascii="仿宋" w:eastAsia="仿宋" w:hAnsi="仿宋" w:cs="Times New Roman" w:hint="eastAsia"/>
            <w:kern w:val="2"/>
            <w:sz w:val="32"/>
            <w:szCs w:val="32"/>
          </w:rPr>
          <w:t>财税〔2016〕47号</w:t>
        </w:r>
      </w:hyperlink>
      <w:r w:rsidRPr="00173BEB">
        <w:rPr>
          <w:rFonts w:ascii="仿宋" w:eastAsia="仿宋" w:hAnsi="仿宋" w:cs="Times New Roman" w:hint="eastAsia"/>
          <w:kern w:val="2"/>
          <w:sz w:val="32"/>
          <w:szCs w:val="32"/>
        </w:rPr>
        <w:t>)第一条规定，小规模纳税人提供劳务派遣服务，以取得的全部价款和价外费用为销售额，按照简易计税方法依3%的征收率计算缴纳增值税;也可以选择差额纳税，以取得的全部价款和价外费用，扣除代用工单位支付给劳务派遣员工的工资、福利和为其办理社会保险及住房公积金后的余额为销售额，按照简易计税方法依5%的征收率计算缴纳增值税。</w:t>
      </w:r>
    </w:p>
    <w:p w:rsidR="005129CC" w:rsidRPr="00173BEB" w:rsidRDefault="005129CC" w:rsidP="005129CC">
      <w:pPr>
        <w:pStyle w:val="a7"/>
        <w:wordWrap w:val="0"/>
        <w:spacing w:before="0" w:beforeAutospacing="0" w:after="150" w:afterAutospacing="0"/>
        <w:jc w:val="both"/>
        <w:rPr>
          <w:rFonts w:ascii="仿宋" w:eastAsia="仿宋" w:hAnsi="仿宋" w:cs="Times New Roman" w:hint="eastAsia"/>
          <w:kern w:val="2"/>
          <w:sz w:val="32"/>
          <w:szCs w:val="32"/>
        </w:rPr>
      </w:pPr>
      <w:r w:rsidRPr="00173BEB">
        <w:rPr>
          <w:rFonts w:ascii="仿宋" w:eastAsia="仿宋" w:hAnsi="仿宋" w:cs="Times New Roman" w:hint="eastAsia"/>
          <w:kern w:val="2"/>
          <w:sz w:val="32"/>
          <w:szCs w:val="32"/>
        </w:rPr>
        <w:t xml:space="preserve">　　《</w:t>
      </w:r>
      <w:r w:rsidRPr="00173BEB">
        <w:rPr>
          <w:rFonts w:ascii="仿宋" w:eastAsia="仿宋" w:hAnsi="仿宋" w:cs="Times New Roman"/>
          <w:kern w:val="2"/>
          <w:sz w:val="32"/>
          <w:szCs w:val="32"/>
        </w:rPr>
        <w:fldChar w:fldCharType="begin"/>
      </w:r>
      <w:r w:rsidRPr="00173BEB">
        <w:rPr>
          <w:rFonts w:ascii="仿宋" w:eastAsia="仿宋" w:hAnsi="仿宋" w:cs="Times New Roman"/>
          <w:kern w:val="2"/>
          <w:sz w:val="32"/>
          <w:szCs w:val="32"/>
        </w:rPr>
        <w:instrText xml:space="preserve"> HYPERLINK "http://www.shui5.cn/article/97/135533.html" \t "_blank" </w:instrText>
      </w:r>
      <w:r w:rsidRPr="00173BEB">
        <w:rPr>
          <w:rFonts w:ascii="仿宋" w:eastAsia="仿宋" w:hAnsi="仿宋" w:cs="Times New Roman"/>
          <w:kern w:val="2"/>
          <w:sz w:val="32"/>
          <w:szCs w:val="32"/>
        </w:rPr>
        <w:fldChar w:fldCharType="separate"/>
      </w:r>
      <w:r w:rsidRPr="00173BEB">
        <w:rPr>
          <w:rFonts w:ascii="仿宋" w:eastAsia="仿宋" w:hAnsi="仿宋" w:cs="Times New Roman" w:hint="eastAsia"/>
          <w:kern w:val="2"/>
          <w:sz w:val="32"/>
          <w:szCs w:val="32"/>
        </w:rPr>
        <w:t>财政部 税务总局关于支持个体工商户复工复业增值税政策的公告</w:t>
      </w:r>
      <w:r w:rsidRPr="00173BEB">
        <w:rPr>
          <w:rFonts w:ascii="仿宋" w:eastAsia="仿宋" w:hAnsi="仿宋" w:cs="Times New Roman"/>
          <w:kern w:val="2"/>
          <w:sz w:val="32"/>
          <w:szCs w:val="32"/>
        </w:rPr>
        <w:fldChar w:fldCharType="end"/>
      </w:r>
      <w:r w:rsidRPr="00173BEB">
        <w:rPr>
          <w:rFonts w:ascii="仿宋" w:eastAsia="仿宋" w:hAnsi="仿宋" w:cs="Times New Roman" w:hint="eastAsia"/>
          <w:kern w:val="2"/>
          <w:sz w:val="32"/>
          <w:szCs w:val="32"/>
        </w:rPr>
        <w:t>》(</w:t>
      </w:r>
      <w:r w:rsidRPr="00173BEB">
        <w:rPr>
          <w:rFonts w:ascii="仿宋" w:eastAsia="仿宋" w:hAnsi="仿宋" w:cs="Times New Roman"/>
          <w:kern w:val="2"/>
          <w:sz w:val="32"/>
          <w:szCs w:val="32"/>
        </w:rPr>
        <w:fldChar w:fldCharType="begin"/>
      </w:r>
      <w:r w:rsidRPr="00173BEB">
        <w:rPr>
          <w:rFonts w:ascii="仿宋" w:eastAsia="仿宋" w:hAnsi="仿宋" w:cs="Times New Roman"/>
          <w:kern w:val="2"/>
          <w:sz w:val="32"/>
          <w:szCs w:val="32"/>
        </w:rPr>
        <w:instrText xml:space="preserve"> HYPERLINK "http://www.shui5.cn/article/97/135533.html" \t "_blank" </w:instrText>
      </w:r>
      <w:r w:rsidRPr="00173BEB">
        <w:rPr>
          <w:rFonts w:ascii="仿宋" w:eastAsia="仿宋" w:hAnsi="仿宋" w:cs="Times New Roman"/>
          <w:kern w:val="2"/>
          <w:sz w:val="32"/>
          <w:szCs w:val="32"/>
        </w:rPr>
        <w:fldChar w:fldCharType="separate"/>
      </w:r>
      <w:r w:rsidRPr="00173BEB">
        <w:rPr>
          <w:rFonts w:ascii="仿宋" w:eastAsia="仿宋" w:hAnsi="仿宋" w:cs="Times New Roman" w:hint="eastAsia"/>
          <w:kern w:val="2"/>
          <w:sz w:val="32"/>
          <w:szCs w:val="32"/>
        </w:rPr>
        <w:t>公告2020年第13号</w:t>
      </w:r>
      <w:r w:rsidRPr="00173BEB">
        <w:rPr>
          <w:rFonts w:ascii="仿宋" w:eastAsia="仿宋" w:hAnsi="仿宋" w:cs="Times New Roman"/>
          <w:kern w:val="2"/>
          <w:sz w:val="32"/>
          <w:szCs w:val="32"/>
        </w:rPr>
        <w:fldChar w:fldCharType="end"/>
      </w:r>
      <w:r w:rsidRPr="00173BEB">
        <w:rPr>
          <w:rFonts w:ascii="仿宋" w:eastAsia="仿宋" w:hAnsi="仿宋" w:cs="Times New Roman" w:hint="eastAsia"/>
          <w:kern w:val="2"/>
          <w:sz w:val="32"/>
          <w:szCs w:val="32"/>
        </w:rPr>
        <w:t>)规定，自2020年3月1日至5月31日，除湖北省外，其他省、自治区、直辖市的增值税小规模纳税人，适用3%征收率的应税销售收入，减按1%征收率征收增值税。</w:t>
      </w:r>
    </w:p>
    <w:p w:rsidR="005129CC" w:rsidRPr="00173BEB" w:rsidRDefault="005129CC" w:rsidP="005129CC">
      <w:pPr>
        <w:pStyle w:val="a7"/>
        <w:wordWrap w:val="0"/>
        <w:spacing w:before="0" w:beforeAutospacing="0" w:after="150" w:afterAutospacing="0"/>
        <w:ind w:firstLine="630"/>
        <w:jc w:val="both"/>
        <w:rPr>
          <w:rFonts w:ascii="仿宋" w:eastAsia="仿宋" w:hAnsi="仿宋" w:cs="Times New Roman" w:hint="eastAsia"/>
          <w:b/>
          <w:kern w:val="2"/>
          <w:sz w:val="32"/>
          <w:szCs w:val="32"/>
        </w:rPr>
      </w:pPr>
      <w:r w:rsidRPr="00173BEB">
        <w:rPr>
          <w:rFonts w:ascii="仿宋" w:eastAsia="仿宋" w:hAnsi="仿宋" w:cs="Times New Roman" w:hint="eastAsia"/>
          <w:kern w:val="2"/>
          <w:sz w:val="32"/>
          <w:szCs w:val="32"/>
        </w:rPr>
        <w:t>因此，自2020年3月1日至2020年5月31日，</w:t>
      </w:r>
      <w:r w:rsidRPr="00173BEB">
        <w:rPr>
          <w:rFonts w:ascii="仿宋" w:eastAsia="仿宋" w:hAnsi="仿宋" w:cs="Times New Roman" w:hint="eastAsia"/>
          <w:b/>
          <w:kern w:val="2"/>
          <w:sz w:val="32"/>
          <w:szCs w:val="32"/>
        </w:rPr>
        <w:t>你公司可以选择以取得的全部价款和价外费用为销售额，按照简易计税方法减按1%的征收率计算缴纳增值税;也可以选择差额纳税，以取得的全部价款和价外费用，扣除代用工单位支付给劳务派遣员工的工资、福利和为其办理社会保险及住房公积金后的余额为销售额，按照简易计税方法依5%的征收率计算缴纳增值税。</w:t>
      </w:r>
    </w:p>
    <w:p w:rsidR="00C67400" w:rsidRPr="00173BEB" w:rsidRDefault="005129CC" w:rsidP="003150F0">
      <w:pPr>
        <w:ind w:firstLineChars="200" w:firstLine="693"/>
        <w:rPr>
          <w:rFonts w:ascii="仿宋" w:eastAsia="仿宋" w:hAnsi="仿宋" w:hint="eastAsia"/>
          <w:b/>
          <w:bCs/>
          <w:sz w:val="32"/>
          <w:szCs w:val="32"/>
        </w:rPr>
      </w:pPr>
      <w:r w:rsidRPr="00173BEB">
        <w:rPr>
          <w:rFonts w:ascii="仿宋" w:eastAsia="仿宋" w:hAnsi="仿宋" w:hint="eastAsia"/>
          <w:b/>
          <w:sz w:val="32"/>
          <w:szCs w:val="32"/>
        </w:rPr>
        <w:t>2.</w:t>
      </w:r>
      <w:r w:rsidR="00C67400" w:rsidRPr="00173BEB">
        <w:rPr>
          <w:rFonts w:ascii="仿宋" w:eastAsia="仿宋" w:hAnsi="仿宋" w:hint="eastAsia"/>
          <w:b/>
          <w:bCs/>
          <w:sz w:val="32"/>
          <w:szCs w:val="32"/>
        </w:rPr>
        <w:t xml:space="preserve"> 财政部 税务总局2020年第8号公告第五条中规定，为居民提供必需生活物资快递收派服务取得的收入免征增值税。请问这里的必需生活物资具体范围如何确定？我公司应当如何判断是否免税？</w:t>
      </w:r>
    </w:p>
    <w:p w:rsidR="00C67400" w:rsidRPr="00173BEB" w:rsidRDefault="00C67400" w:rsidP="00C67400">
      <w:pPr>
        <w:ind w:firstLineChars="200" w:firstLine="640"/>
        <w:rPr>
          <w:rFonts w:ascii="仿宋" w:eastAsia="仿宋" w:hAnsi="仿宋" w:hint="eastAsia"/>
          <w:sz w:val="32"/>
          <w:szCs w:val="32"/>
        </w:rPr>
      </w:pPr>
      <w:r w:rsidRPr="00173BEB">
        <w:rPr>
          <w:rFonts w:ascii="仿宋" w:eastAsia="仿宋" w:hAnsi="仿宋" w:hint="eastAsia"/>
          <w:bCs/>
          <w:sz w:val="32"/>
          <w:szCs w:val="32"/>
        </w:rPr>
        <w:t>答：《财政部 税务总局关于支持新型冠状病毒感染的肺炎疫情防控有关税收政策的公告》(2020年第8号第五条规定，对纳税人为居民提供必需生活物资快递收派服务取得的收入，免征增值税。</w:t>
      </w:r>
      <w:r w:rsidRPr="00173BEB">
        <w:rPr>
          <w:rFonts w:ascii="仿宋" w:eastAsia="仿宋" w:hAnsi="仿宋" w:hint="eastAsia"/>
          <w:b/>
          <w:bCs/>
          <w:sz w:val="32"/>
          <w:szCs w:val="32"/>
        </w:rPr>
        <w:t>为居民提供必需生活物资快递收派服务取得的收入，是指为居民个人快递货物提供的收派服务取得的收入。</w:t>
      </w:r>
    </w:p>
    <w:p w:rsidR="00C67400" w:rsidRPr="00173BEB" w:rsidRDefault="00C67400" w:rsidP="00C67400">
      <w:pPr>
        <w:ind w:firstLineChars="200" w:firstLine="640"/>
        <w:rPr>
          <w:rFonts w:ascii="仿宋" w:eastAsia="仿宋" w:hAnsi="仿宋" w:hint="eastAsia"/>
          <w:sz w:val="32"/>
          <w:szCs w:val="32"/>
        </w:rPr>
      </w:pPr>
      <w:r w:rsidRPr="00173BEB">
        <w:rPr>
          <w:rFonts w:ascii="仿宋" w:eastAsia="仿宋" w:hAnsi="仿宋" w:hint="eastAsia"/>
          <w:sz w:val="32"/>
          <w:szCs w:val="32"/>
        </w:rPr>
        <w:t>3.</w:t>
      </w:r>
      <w:r w:rsidRPr="00173BEB">
        <w:rPr>
          <w:rFonts w:ascii="仿宋" w:eastAsia="仿宋" w:hAnsi="仿宋" w:hint="eastAsia"/>
          <w:b/>
          <w:bCs/>
          <w:sz w:val="32"/>
          <w:szCs w:val="32"/>
        </w:rPr>
        <w:t>我公司是一家综合型酒店，兼营住宿和餐饮业务。关注到国家出台了疫情期间生活服务免征增值税政策，考虑到我公司的实际经营模式，可以放弃享受住宿服务免税政策，只享受餐饮服务免税政策吗？</w:t>
      </w:r>
    </w:p>
    <w:p w:rsidR="00C67400" w:rsidRPr="00173BEB" w:rsidRDefault="00C67400" w:rsidP="00C67400">
      <w:pPr>
        <w:rPr>
          <w:rFonts w:ascii="仿宋" w:eastAsia="仿宋" w:hAnsi="仿宋" w:hint="eastAsia"/>
          <w:sz w:val="32"/>
          <w:szCs w:val="32"/>
        </w:rPr>
      </w:pPr>
      <w:r w:rsidRPr="00173BEB">
        <w:rPr>
          <w:rFonts w:ascii="仿宋" w:eastAsia="仿宋" w:hAnsi="仿宋" w:hint="eastAsia"/>
          <w:sz w:val="32"/>
          <w:szCs w:val="32"/>
        </w:rPr>
        <w:t xml:space="preserve">　　答：《财政部 税务总局关于支持新型冠状病毒感染的肺炎疫情防控有关税收政策的公告》(财政部 税务总局公告2020年第8号)第五条规定，对纳税人提供生活服务取得的收入，免征增值税。生活服务的具体范围，按照《销售服务、无形资产、不动产注释》(财税〔2016〕36号印发)规定执行。生活服务，是指为满足城乡居民日常生活需求提供的各类服务活动，包括文化体育服务、教育医疗服务、旅游娱乐服务、餐饮住宿服务、居民日常服务和其他生活服务。</w:t>
      </w:r>
      <w:r w:rsidRPr="00173BEB">
        <w:rPr>
          <w:rFonts w:ascii="仿宋" w:eastAsia="仿宋" w:hAnsi="仿宋" w:hint="eastAsia"/>
          <w:b/>
          <w:sz w:val="32"/>
          <w:szCs w:val="32"/>
        </w:rPr>
        <w:t>住宿服务和餐饮服务这两项应税行为，均属于生活服务的范围。</w:t>
      </w:r>
    </w:p>
    <w:p w:rsidR="00C67400" w:rsidRPr="00173BEB" w:rsidRDefault="00C67400" w:rsidP="00C67400">
      <w:pPr>
        <w:rPr>
          <w:rFonts w:ascii="仿宋" w:eastAsia="仿宋" w:hAnsi="仿宋" w:hint="eastAsia"/>
          <w:sz w:val="32"/>
          <w:szCs w:val="32"/>
        </w:rPr>
      </w:pPr>
      <w:r w:rsidRPr="00173BEB">
        <w:rPr>
          <w:rFonts w:ascii="仿宋" w:eastAsia="仿宋" w:hAnsi="仿宋" w:hint="eastAsia"/>
          <w:sz w:val="32"/>
          <w:szCs w:val="32"/>
        </w:rPr>
        <w:t xml:space="preserve">　　《营业税改征增值税试点实施办法》(财税〔2016〕36号附件1)第四十八条规定，</w:t>
      </w:r>
      <w:r w:rsidRPr="00173BEB">
        <w:rPr>
          <w:rFonts w:ascii="仿宋" w:eastAsia="仿宋" w:hAnsi="仿宋" w:hint="eastAsia"/>
          <w:b/>
          <w:sz w:val="32"/>
          <w:szCs w:val="32"/>
        </w:rPr>
        <w:t>纳税人发生应税行为适用免税、减税规定的，可以放弃免税、减税，按规定缴纳增值税。放弃免税、减税后，36个月内不得再申请免税、减税。</w:t>
      </w:r>
    </w:p>
    <w:p w:rsidR="00C67400" w:rsidRPr="00173BEB" w:rsidRDefault="00C67400" w:rsidP="00C67400">
      <w:pPr>
        <w:pStyle w:val="a7"/>
        <w:wordWrap w:val="0"/>
        <w:spacing w:before="0" w:beforeAutospacing="0" w:after="150" w:afterAutospacing="0"/>
        <w:ind w:firstLine="630"/>
        <w:jc w:val="both"/>
        <w:rPr>
          <w:rFonts w:ascii="仿宋" w:eastAsia="仿宋" w:hAnsi="仿宋" w:hint="eastAsia"/>
          <w:b/>
          <w:sz w:val="32"/>
          <w:szCs w:val="32"/>
        </w:rPr>
      </w:pPr>
      <w:r w:rsidRPr="00173BEB">
        <w:rPr>
          <w:rFonts w:ascii="仿宋" w:eastAsia="仿宋" w:hAnsi="仿宋" w:hint="eastAsia"/>
          <w:sz w:val="32"/>
          <w:szCs w:val="32"/>
        </w:rPr>
        <w:t>你酒店可以按照上述规定选择享受</w:t>
      </w:r>
      <w:r w:rsidRPr="00173BEB">
        <w:rPr>
          <w:rFonts w:ascii="仿宋" w:eastAsia="仿宋" w:hAnsi="仿宋" w:hint="eastAsia"/>
          <w:b/>
          <w:sz w:val="32"/>
          <w:szCs w:val="32"/>
        </w:rPr>
        <w:t>餐饮服务免征增值税优惠，同时放弃享受住宿服务免征增值税，一经放弃，36个月内不得再就住宿服务申请免征增值税。</w:t>
      </w:r>
    </w:p>
    <w:p w:rsidR="002E286C" w:rsidRPr="00173BEB" w:rsidRDefault="00D44B05" w:rsidP="002E286C">
      <w:pPr>
        <w:ind w:firstLineChars="200" w:firstLine="640"/>
        <w:rPr>
          <w:rFonts w:ascii="仿宋" w:eastAsia="仿宋" w:hAnsi="仿宋"/>
          <w:sz w:val="32"/>
          <w:szCs w:val="32"/>
        </w:rPr>
      </w:pPr>
      <w:r w:rsidRPr="00173BEB">
        <w:rPr>
          <w:rFonts w:ascii="仿宋" w:eastAsia="仿宋" w:hAnsi="仿宋" w:hint="eastAsia"/>
          <w:sz w:val="32"/>
          <w:szCs w:val="32"/>
        </w:rPr>
        <w:t>4.</w:t>
      </w:r>
      <w:r w:rsidR="002E286C" w:rsidRPr="00173BEB">
        <w:rPr>
          <w:rFonts w:ascii="仿宋" w:eastAsia="仿宋" w:hAnsi="仿宋"/>
          <w:b/>
          <w:sz w:val="32"/>
          <w:szCs w:val="32"/>
        </w:rPr>
        <w:t xml:space="preserve"> 保险公司直接捐赠给疫情防治任务医院的团体医疗伤害保险（保险是给医护人员的），可以享受财政部 税务总局公告2020年第9号第三条的免征增值税优惠吗？</w:t>
      </w:r>
    </w:p>
    <w:p w:rsidR="002E286C" w:rsidRPr="00173BEB" w:rsidRDefault="002E286C" w:rsidP="002E286C">
      <w:pPr>
        <w:rPr>
          <w:rFonts w:ascii="仿宋" w:eastAsia="仿宋" w:hAnsi="仿宋"/>
          <w:sz w:val="32"/>
          <w:szCs w:val="32"/>
        </w:rPr>
      </w:pPr>
      <w:r w:rsidRPr="00173BEB">
        <w:rPr>
          <w:rFonts w:ascii="仿宋" w:eastAsia="仿宋" w:hAnsi="仿宋"/>
          <w:sz w:val="32"/>
          <w:szCs w:val="32"/>
        </w:rPr>
        <w:t xml:space="preserve">　　答：按照《营业税改征增值税试点实施办法》（财税〔2016〕36号附件1，以下简称36号文件）规定，纳税人向其他单位或者个人无偿提供服务，用于公益事业或者以社会公众为对象的，不属于视同销售服务，不征收增值税。</w:t>
      </w:r>
    </w:p>
    <w:p w:rsidR="00C67400" w:rsidRPr="00173BEB" w:rsidRDefault="002E286C" w:rsidP="002E286C">
      <w:pPr>
        <w:pStyle w:val="a7"/>
        <w:wordWrap w:val="0"/>
        <w:spacing w:before="0" w:beforeAutospacing="0" w:after="150" w:afterAutospacing="0"/>
        <w:ind w:firstLine="630"/>
        <w:jc w:val="both"/>
        <w:rPr>
          <w:rFonts w:ascii="仿宋" w:eastAsia="仿宋" w:hAnsi="仿宋" w:hint="eastAsia"/>
          <w:b/>
          <w:sz w:val="32"/>
          <w:szCs w:val="32"/>
        </w:rPr>
      </w:pPr>
      <w:r w:rsidRPr="00173BEB">
        <w:rPr>
          <w:rFonts w:ascii="仿宋" w:eastAsia="仿宋" w:hAnsi="仿宋"/>
          <w:b/>
          <w:sz w:val="32"/>
          <w:szCs w:val="32"/>
        </w:rPr>
        <w:t>保险公司向承担疫情防治的医院无偿提供保险服务，不属于财政部 税务总局2020年第9号公告规定的货物捐赠范畴，但可以按照36号文件有关规定，对其用于公益事业或者以社会公众为对象的无偿提供服务，不视同销售征收增值税。</w:t>
      </w:r>
    </w:p>
    <w:p w:rsidR="002E286C" w:rsidRPr="00173BEB" w:rsidRDefault="002E286C" w:rsidP="002E286C">
      <w:pPr>
        <w:ind w:firstLineChars="196" w:firstLine="627"/>
        <w:rPr>
          <w:rFonts w:ascii="仿宋" w:eastAsia="仿宋" w:hAnsi="仿宋"/>
          <w:sz w:val="32"/>
          <w:szCs w:val="32"/>
        </w:rPr>
      </w:pPr>
      <w:r w:rsidRPr="00173BEB">
        <w:rPr>
          <w:rFonts w:ascii="仿宋" w:eastAsia="仿宋" w:hAnsi="仿宋" w:hint="eastAsia"/>
          <w:sz w:val="32"/>
          <w:szCs w:val="32"/>
        </w:rPr>
        <w:t>5.</w:t>
      </w:r>
      <w:r w:rsidRPr="00173BEB">
        <w:rPr>
          <w:rFonts w:ascii="仿宋" w:eastAsia="仿宋" w:hAnsi="仿宋"/>
          <w:b/>
          <w:sz w:val="32"/>
          <w:szCs w:val="32"/>
        </w:rPr>
        <w:t xml:space="preserve"> 因为疫情原因，我公司给长期承租我方厂房的企业减免了三个月的租金，这三个月对应的租金是否需要缴纳增值税？由于租金已经提前预收并开发票给对方，我退还三个月租金后应如何处理？</w:t>
      </w:r>
    </w:p>
    <w:p w:rsidR="002E286C" w:rsidRPr="00173BEB" w:rsidRDefault="002E286C" w:rsidP="002E286C">
      <w:pPr>
        <w:pStyle w:val="a7"/>
        <w:wordWrap w:val="0"/>
        <w:spacing w:before="0" w:beforeAutospacing="0" w:after="150" w:afterAutospacing="0"/>
        <w:ind w:firstLine="630"/>
        <w:jc w:val="both"/>
        <w:rPr>
          <w:rFonts w:ascii="仿宋" w:eastAsia="仿宋" w:hAnsi="仿宋" w:hint="eastAsia"/>
          <w:sz w:val="32"/>
          <w:szCs w:val="32"/>
        </w:rPr>
      </w:pPr>
      <w:r w:rsidRPr="00173BEB">
        <w:rPr>
          <w:rFonts w:ascii="仿宋" w:eastAsia="仿宋" w:hAnsi="仿宋"/>
          <w:sz w:val="32"/>
          <w:szCs w:val="32"/>
        </w:rPr>
        <w:t xml:space="preserve">　答：根据《国家税务总局关于土地价款扣除时间等增值税征管问题的公告》（2016年第86号）规定，纳税人出租不动产，</w:t>
      </w:r>
      <w:r w:rsidRPr="00173BEB">
        <w:rPr>
          <w:rFonts w:ascii="仿宋" w:eastAsia="仿宋" w:hAnsi="仿宋"/>
          <w:b/>
          <w:sz w:val="32"/>
          <w:szCs w:val="32"/>
        </w:rPr>
        <w:t>租赁合同中约定免租期的</w:t>
      </w:r>
      <w:r w:rsidRPr="00173BEB">
        <w:rPr>
          <w:rFonts w:ascii="仿宋" w:eastAsia="仿宋" w:hAnsi="仿宋"/>
          <w:sz w:val="32"/>
          <w:szCs w:val="32"/>
        </w:rPr>
        <w:t>，</w:t>
      </w:r>
      <w:r w:rsidRPr="00173BEB">
        <w:rPr>
          <w:rFonts w:ascii="仿宋" w:eastAsia="仿宋" w:hAnsi="仿宋"/>
          <w:b/>
          <w:sz w:val="32"/>
          <w:szCs w:val="32"/>
        </w:rPr>
        <w:t>不属于</w:t>
      </w:r>
      <w:r w:rsidRPr="00173BEB">
        <w:rPr>
          <w:rFonts w:ascii="仿宋" w:eastAsia="仿宋" w:hAnsi="仿宋"/>
          <w:sz w:val="32"/>
          <w:szCs w:val="32"/>
        </w:rPr>
        <w:t>《营业税改征增值税试点实施办法》（财税〔2016〕36号附件1）第十四条规定的</w:t>
      </w:r>
      <w:r w:rsidRPr="00173BEB">
        <w:rPr>
          <w:rFonts w:ascii="仿宋" w:eastAsia="仿宋" w:hAnsi="仿宋"/>
          <w:b/>
          <w:sz w:val="32"/>
          <w:szCs w:val="32"/>
        </w:rPr>
        <w:t>视同销售服务，不征收增值税</w:t>
      </w:r>
      <w:r w:rsidRPr="00173BEB">
        <w:rPr>
          <w:rFonts w:ascii="仿宋" w:eastAsia="仿宋" w:hAnsi="仿宋"/>
          <w:sz w:val="32"/>
          <w:szCs w:val="32"/>
        </w:rPr>
        <w:t>。</w:t>
      </w:r>
      <w:r w:rsidRPr="00173BEB">
        <w:rPr>
          <w:rFonts w:ascii="仿宋" w:eastAsia="仿宋" w:hAnsi="仿宋"/>
          <w:b/>
          <w:sz w:val="32"/>
          <w:szCs w:val="32"/>
        </w:rPr>
        <w:t>你公司可以通过签订租赁补充协议适用上述免租期增值税政策。由于你公司已提前预收租金并开票，因此退还的三个月租金，应开具红字发票，冲减对应的租金金额</w:t>
      </w:r>
      <w:r w:rsidRPr="00173BEB">
        <w:rPr>
          <w:rFonts w:ascii="仿宋" w:eastAsia="仿宋" w:hAnsi="仿宋"/>
          <w:sz w:val="32"/>
          <w:szCs w:val="32"/>
        </w:rPr>
        <w:t>。</w:t>
      </w:r>
    </w:p>
    <w:p w:rsidR="00810F48" w:rsidRPr="00173BEB" w:rsidRDefault="00810F48" w:rsidP="00810F48">
      <w:pPr>
        <w:ind w:firstLineChars="200" w:firstLine="640"/>
        <w:rPr>
          <w:rFonts w:ascii="仿宋" w:eastAsia="仿宋" w:hAnsi="仿宋" w:hint="eastAsia"/>
          <w:sz w:val="32"/>
          <w:szCs w:val="32"/>
        </w:rPr>
      </w:pPr>
      <w:r w:rsidRPr="00173BEB">
        <w:rPr>
          <w:rFonts w:ascii="仿宋" w:eastAsia="仿宋" w:hAnsi="仿宋" w:hint="eastAsia"/>
          <w:sz w:val="32"/>
          <w:szCs w:val="32"/>
        </w:rPr>
        <w:t>6.</w:t>
      </w:r>
      <w:r w:rsidRPr="00173BEB">
        <w:rPr>
          <w:rFonts w:ascii="仿宋" w:eastAsia="仿宋" w:hAnsi="仿宋" w:hint="eastAsia"/>
          <w:b/>
          <w:bCs/>
          <w:sz w:val="32"/>
          <w:szCs w:val="32"/>
        </w:rPr>
        <w:t xml:space="preserve"> 我工厂是制作无纺布的，因为疫情原因口罩需求量大涨，特以平时5倍工资召回员工并积极联系离职员工开工，区政府给我工厂发放了一笔开工补贴，请问这笔补贴需要缴纳增值税吗？</w:t>
      </w:r>
    </w:p>
    <w:p w:rsidR="005129CC" w:rsidRPr="00173BEB" w:rsidRDefault="00810F48" w:rsidP="00810F48">
      <w:pPr>
        <w:pStyle w:val="a7"/>
        <w:wordWrap w:val="0"/>
        <w:spacing w:before="0" w:beforeAutospacing="0" w:after="150" w:afterAutospacing="0"/>
        <w:ind w:firstLine="630"/>
        <w:jc w:val="both"/>
        <w:rPr>
          <w:rFonts w:ascii="仿宋" w:eastAsia="仿宋" w:hAnsi="仿宋" w:hint="eastAsia"/>
        </w:rPr>
      </w:pPr>
      <w:r w:rsidRPr="00173BEB">
        <w:rPr>
          <w:rFonts w:ascii="仿宋" w:eastAsia="仿宋" w:hAnsi="仿宋" w:hint="eastAsia"/>
          <w:sz w:val="32"/>
          <w:szCs w:val="32"/>
        </w:rPr>
        <w:t>答：《国家税务总局关于取消增值税扣税凭证认证确认期限等增值税征管问题的公告》（2019年第45号）第七条规定，纳税人取得的财政补贴收入，与其销售货物、劳务、服务、无形资产、不动产的收入或者数量直接挂钩的，应按规定计算缴纳增值税。纳税人取得的其他情形的财政补贴收入，不属于增值税应税收入，不征收增值税。</w:t>
      </w:r>
      <w:r w:rsidRPr="00173BEB">
        <w:rPr>
          <w:rFonts w:ascii="仿宋" w:eastAsia="仿宋" w:hAnsi="仿宋" w:hint="eastAsia"/>
          <w:b/>
          <w:sz w:val="32"/>
          <w:szCs w:val="32"/>
        </w:rPr>
        <w:t>区政府给你工厂发放的开工补贴，与你工厂销售货物或者提供服务等收入或数量不直接相关，不需要就此笔补贴计算缴纳增值税。</w:t>
      </w:r>
    </w:p>
    <w:p w:rsidR="00A4420A" w:rsidRPr="00173BEB" w:rsidRDefault="00A4420A" w:rsidP="005129CC">
      <w:pPr>
        <w:pStyle w:val="2"/>
        <w:rPr>
          <w:rFonts w:ascii="仿宋" w:eastAsia="仿宋" w:hAnsi="仿宋" w:hint="eastAsia"/>
        </w:rPr>
      </w:pPr>
      <w:bookmarkStart w:id="61" w:name="_Toc35443357"/>
      <w:bookmarkStart w:id="62" w:name="_Toc35443632"/>
      <w:bookmarkStart w:id="63" w:name="_Toc35445059"/>
      <w:bookmarkStart w:id="64" w:name="_Toc35445077"/>
      <w:r w:rsidRPr="00173BEB">
        <w:rPr>
          <w:rFonts w:ascii="仿宋" w:eastAsia="仿宋" w:hAnsi="仿宋" w:hint="eastAsia"/>
        </w:rPr>
        <w:t>（二）发票类</w:t>
      </w:r>
      <w:bookmarkEnd w:id="61"/>
      <w:bookmarkEnd w:id="62"/>
      <w:bookmarkEnd w:id="63"/>
      <w:bookmarkEnd w:id="64"/>
    </w:p>
    <w:p w:rsidR="00810F48" w:rsidRPr="00173BEB" w:rsidRDefault="00810F48" w:rsidP="003150F0">
      <w:pPr>
        <w:ind w:firstLineChars="200" w:firstLine="693"/>
        <w:rPr>
          <w:rFonts w:ascii="仿宋" w:eastAsia="仿宋" w:hAnsi="仿宋"/>
          <w:sz w:val="32"/>
          <w:szCs w:val="32"/>
        </w:rPr>
      </w:pPr>
      <w:r w:rsidRPr="00173BEB">
        <w:rPr>
          <w:rFonts w:ascii="仿宋" w:eastAsia="仿宋" w:hAnsi="仿宋" w:hint="eastAsia"/>
          <w:b/>
          <w:sz w:val="32"/>
          <w:szCs w:val="32"/>
        </w:rPr>
        <w:t>1</w:t>
      </w:r>
      <w:r w:rsidRPr="00173BEB">
        <w:rPr>
          <w:rFonts w:ascii="仿宋" w:eastAsia="仿宋" w:hAnsi="仿宋"/>
          <w:b/>
          <w:sz w:val="32"/>
          <w:szCs w:val="32"/>
        </w:rPr>
        <w:t>.适用《财政部 税务总局关于支持新型冠状病毒感染的肺炎疫情防控有关税收政策的公告》(财政部 税务总局公告2020年第8号)及《财政部 税务总局关于支持新型冠状病毒感染的肺炎疫情防控有关捐赠税收政策的公告》(财政部 税务总局公告2020年第9号)文件免征增值税如何开具发票?</w:t>
      </w:r>
    </w:p>
    <w:p w:rsidR="00810F48" w:rsidRPr="00173BEB" w:rsidRDefault="00810F48" w:rsidP="00810F48">
      <w:pPr>
        <w:rPr>
          <w:rFonts w:ascii="仿宋" w:eastAsia="仿宋" w:hAnsi="仿宋"/>
          <w:sz w:val="32"/>
          <w:szCs w:val="32"/>
        </w:rPr>
      </w:pPr>
      <w:r w:rsidRPr="00173BEB">
        <w:rPr>
          <w:rFonts w:ascii="仿宋" w:eastAsia="仿宋" w:hAnsi="仿宋"/>
          <w:sz w:val="32"/>
          <w:szCs w:val="32"/>
        </w:rPr>
        <w:t xml:space="preserve">　　答：《国家税务总局关于支持新型冠状病毒感染的肺炎疫情防控有关税收征收管理事项的公告》(国家税务总局公告2020年第4号)第三条规定：纳税人按照8号公告和9号公告</w:t>
      </w:r>
      <w:r w:rsidRPr="00173BEB">
        <w:rPr>
          <w:rFonts w:ascii="仿宋" w:eastAsia="仿宋" w:hAnsi="仿宋"/>
          <w:b/>
          <w:sz w:val="32"/>
          <w:szCs w:val="32"/>
        </w:rPr>
        <w:t>有关规定适用免征增值税政策的，不得开具增值税专用发票;已开具增值税专用发票的，应当开具对应红字发票或者作废原发票，再按规定适用免征增值税政策并开具普通发票。</w:t>
      </w:r>
    </w:p>
    <w:p w:rsidR="00810F48" w:rsidRPr="00173BEB" w:rsidRDefault="00810F48" w:rsidP="00810F48">
      <w:pPr>
        <w:ind w:firstLine="630"/>
        <w:rPr>
          <w:rFonts w:ascii="仿宋" w:eastAsia="仿宋" w:hAnsi="仿宋" w:hint="eastAsia"/>
          <w:b/>
          <w:sz w:val="32"/>
          <w:szCs w:val="32"/>
        </w:rPr>
      </w:pPr>
      <w:r w:rsidRPr="00173BEB">
        <w:rPr>
          <w:rFonts w:ascii="仿宋" w:eastAsia="仿宋" w:hAnsi="仿宋"/>
          <w:sz w:val="32"/>
          <w:szCs w:val="32"/>
        </w:rPr>
        <w:t>纳税人在疫情防控期间已经开具增值税专用发票，按照本公告规定应当开具对应红字发票而未及时开具的，</w:t>
      </w:r>
      <w:r w:rsidRPr="00173BEB">
        <w:rPr>
          <w:rFonts w:ascii="仿宋" w:eastAsia="仿宋" w:hAnsi="仿宋"/>
          <w:b/>
          <w:sz w:val="32"/>
          <w:szCs w:val="32"/>
        </w:rPr>
        <w:t>可以先适用免征增值税政策，对应红字发票应当于相关免征增值税政策执行到期后1个月内完成开具。</w:t>
      </w:r>
    </w:p>
    <w:p w:rsidR="00810F48" w:rsidRPr="00173BEB" w:rsidRDefault="00810F48" w:rsidP="003150F0">
      <w:pPr>
        <w:ind w:firstLineChars="200" w:firstLine="693"/>
        <w:rPr>
          <w:rFonts w:ascii="仿宋" w:eastAsia="仿宋" w:hAnsi="仿宋"/>
          <w:sz w:val="32"/>
          <w:szCs w:val="32"/>
        </w:rPr>
      </w:pPr>
      <w:r w:rsidRPr="00173BEB">
        <w:rPr>
          <w:rFonts w:ascii="仿宋" w:eastAsia="仿宋" w:hAnsi="仿宋" w:hint="eastAsia"/>
          <w:b/>
          <w:sz w:val="32"/>
          <w:szCs w:val="32"/>
        </w:rPr>
        <w:t>2</w:t>
      </w:r>
      <w:r w:rsidRPr="00173BEB">
        <w:rPr>
          <w:rFonts w:ascii="仿宋" w:eastAsia="仿宋" w:hAnsi="仿宋"/>
          <w:b/>
          <w:sz w:val="32"/>
          <w:szCs w:val="32"/>
        </w:rPr>
        <w:t>.我公司直接向承担疫情防治任务的医院无偿捐赠了一批自产的护目镜，用于防控新冠疫情，按照《财政部 税务总局关于支持新型冠状病毒感染的肺炎疫情防控有关捐赠税收政策的公告》(2020年第9号)规定，可以享受免征增值税优惠。请问，我们应当如何开发票?</w:t>
      </w:r>
    </w:p>
    <w:p w:rsidR="00810F48" w:rsidRPr="00173BEB" w:rsidRDefault="00810F48" w:rsidP="00810F48">
      <w:pPr>
        <w:ind w:firstLine="630"/>
        <w:rPr>
          <w:rFonts w:ascii="仿宋" w:eastAsia="仿宋" w:hAnsi="仿宋" w:hint="eastAsia"/>
          <w:b/>
          <w:sz w:val="32"/>
          <w:szCs w:val="32"/>
        </w:rPr>
      </w:pPr>
      <w:r w:rsidRPr="00173BEB">
        <w:rPr>
          <w:rFonts w:ascii="仿宋" w:eastAsia="仿宋" w:hAnsi="仿宋"/>
          <w:sz w:val="32"/>
          <w:szCs w:val="32"/>
        </w:rPr>
        <w:t>答：《中华人民共和国增值税暂行条例》第二十一条规定，纳税人发生应税销售行为适用免税规定的，不得开具增值税专用发票。你公司发生符合《财政部 税务总局关于支持新型冠状病毒感染的肺炎疫情防控有关捐赠税收政策的公告》(2020年第9号)规定的免征增值税行为，</w:t>
      </w:r>
      <w:r w:rsidRPr="00173BEB">
        <w:rPr>
          <w:rFonts w:ascii="仿宋" w:eastAsia="仿宋" w:hAnsi="仿宋"/>
          <w:b/>
          <w:sz w:val="32"/>
          <w:szCs w:val="32"/>
        </w:rPr>
        <w:t>不能开具增值税专用发票，但是可以开具普通发票。如果你公司开的是注明税率或征收率栏次的普通发票，应当在税率或征收率栏次填写“免税”字样。</w:t>
      </w:r>
    </w:p>
    <w:p w:rsidR="00810F48" w:rsidRPr="00173BEB" w:rsidRDefault="00810F48" w:rsidP="003150F0">
      <w:pPr>
        <w:ind w:firstLineChars="200" w:firstLine="693"/>
        <w:rPr>
          <w:rFonts w:ascii="仿宋" w:eastAsia="仿宋" w:hAnsi="仿宋"/>
          <w:sz w:val="32"/>
          <w:szCs w:val="32"/>
        </w:rPr>
      </w:pPr>
      <w:r w:rsidRPr="00173BEB">
        <w:rPr>
          <w:rFonts w:ascii="仿宋" w:eastAsia="仿宋" w:hAnsi="仿宋" w:hint="eastAsia"/>
          <w:b/>
          <w:sz w:val="32"/>
          <w:szCs w:val="32"/>
        </w:rPr>
        <w:t>3.</w:t>
      </w:r>
      <w:r w:rsidRPr="00173BEB">
        <w:rPr>
          <w:rFonts w:ascii="仿宋" w:eastAsia="仿宋" w:hAnsi="仿宋"/>
          <w:b/>
          <w:sz w:val="32"/>
          <w:szCs w:val="32"/>
        </w:rPr>
        <w:t xml:space="preserve"> 如符合财政部 税务总局2020年第8号公告、第9号公告规定的免征增值税政策，但在文件下发前，纳税人已经就相关业务开具了增值税专用发票，其中部分难以追回作废或者开具红字发票，请问能否选择开具增值税专用发票的部分缴纳增值税，其他部分仍享受免税优惠？</w:t>
      </w:r>
    </w:p>
    <w:p w:rsidR="00810F48" w:rsidRPr="00173BEB" w:rsidRDefault="00810F48" w:rsidP="00810F48">
      <w:pPr>
        <w:rPr>
          <w:rFonts w:ascii="仿宋" w:eastAsia="仿宋" w:hAnsi="仿宋"/>
          <w:sz w:val="32"/>
          <w:szCs w:val="32"/>
        </w:rPr>
      </w:pPr>
      <w:r w:rsidRPr="00173BEB">
        <w:rPr>
          <w:rFonts w:ascii="仿宋" w:eastAsia="仿宋" w:hAnsi="仿宋"/>
          <w:sz w:val="32"/>
          <w:szCs w:val="32"/>
        </w:rPr>
        <w:t xml:space="preserve">　　答：按照《国家税务总局关于支持新型冠状病毒感染的肺炎疫情防控有关税收征收管理事项的公告》(2020年第4号)第三条规定，纳税人适用8号公告和9号公告</w:t>
      </w:r>
      <w:r w:rsidRPr="00173BEB">
        <w:rPr>
          <w:rFonts w:ascii="仿宋" w:eastAsia="仿宋" w:hAnsi="仿宋"/>
          <w:b/>
          <w:sz w:val="32"/>
          <w:szCs w:val="32"/>
        </w:rPr>
        <w:t>相关免征增值税政策的，不得开具增值税专用发票；已开具增值税专用发票的，应当开具对应红字发票或者作废原发票，再按规定适用免征增值税政策并开具普通发票。</w:t>
      </w:r>
      <w:r w:rsidRPr="00173BEB">
        <w:rPr>
          <w:rFonts w:ascii="仿宋" w:eastAsia="仿宋" w:hAnsi="仿宋"/>
          <w:sz w:val="32"/>
          <w:szCs w:val="32"/>
        </w:rPr>
        <w:t>纳税人在疫情防控期间</w:t>
      </w:r>
      <w:r w:rsidRPr="00173BEB">
        <w:rPr>
          <w:rFonts w:ascii="仿宋" w:eastAsia="仿宋" w:hAnsi="仿宋"/>
          <w:b/>
          <w:sz w:val="32"/>
          <w:szCs w:val="32"/>
        </w:rPr>
        <w:t>已经开具增值税专用发票，应当开具对应红字发票而未及时开具的，可以先适用免征增值税政策，对应红字发票应当于相关免征增值税政策执行到期后1个月内完成开具。</w:t>
      </w:r>
    </w:p>
    <w:p w:rsidR="00810F48" w:rsidRPr="00173BEB" w:rsidRDefault="00810F48" w:rsidP="00810F48">
      <w:pPr>
        <w:ind w:firstLine="630"/>
        <w:rPr>
          <w:rFonts w:ascii="仿宋" w:eastAsia="仿宋" w:hAnsi="仿宋" w:hint="eastAsia"/>
          <w:sz w:val="32"/>
          <w:szCs w:val="32"/>
        </w:rPr>
      </w:pPr>
      <w:r w:rsidRPr="00173BEB">
        <w:rPr>
          <w:rFonts w:ascii="仿宋" w:eastAsia="仿宋" w:hAnsi="仿宋"/>
          <w:sz w:val="32"/>
          <w:szCs w:val="32"/>
        </w:rPr>
        <w:t>在8号、9号</w:t>
      </w:r>
      <w:r w:rsidRPr="00173BEB">
        <w:rPr>
          <w:rFonts w:ascii="仿宋" w:eastAsia="仿宋" w:hAnsi="仿宋"/>
          <w:b/>
          <w:sz w:val="32"/>
          <w:szCs w:val="32"/>
        </w:rPr>
        <w:t>公告发布前</w:t>
      </w:r>
      <w:r w:rsidRPr="00173BEB">
        <w:rPr>
          <w:rFonts w:ascii="仿宋" w:eastAsia="仿宋" w:hAnsi="仿宋"/>
          <w:sz w:val="32"/>
          <w:szCs w:val="32"/>
        </w:rPr>
        <w:t>，纳税人发生相关应税行为，可适用8号、9号公告规定的免征增值税政策，但</w:t>
      </w:r>
      <w:r w:rsidRPr="00173BEB">
        <w:rPr>
          <w:rFonts w:ascii="仿宋" w:eastAsia="仿宋" w:hAnsi="仿宋"/>
          <w:b/>
          <w:sz w:val="32"/>
          <w:szCs w:val="32"/>
        </w:rPr>
        <w:t>纳税人已开具增值税专用发票，且无法按上述规定开具对应红字发票或者作废原发票的，其对应的收入应按规定缴纳增值税</w:t>
      </w:r>
      <w:r w:rsidRPr="00173BEB">
        <w:rPr>
          <w:rFonts w:ascii="仿宋" w:eastAsia="仿宋" w:hAnsi="仿宋"/>
          <w:sz w:val="32"/>
          <w:szCs w:val="32"/>
        </w:rPr>
        <w:t>，其余收入仍可享受免税政策。</w:t>
      </w:r>
      <w:r w:rsidRPr="00173BEB">
        <w:rPr>
          <w:rFonts w:ascii="仿宋" w:eastAsia="仿宋" w:hAnsi="仿宋"/>
          <w:b/>
          <w:sz w:val="32"/>
          <w:szCs w:val="32"/>
        </w:rPr>
        <w:t>公告下发之后</w:t>
      </w:r>
      <w:r w:rsidRPr="00173BEB">
        <w:rPr>
          <w:rFonts w:ascii="仿宋" w:eastAsia="仿宋" w:hAnsi="仿宋"/>
          <w:sz w:val="32"/>
          <w:szCs w:val="32"/>
        </w:rPr>
        <w:t>，纳税人应按照8号、9号公告等</w:t>
      </w:r>
      <w:r w:rsidRPr="00173BEB">
        <w:rPr>
          <w:rFonts w:ascii="仿宋" w:eastAsia="仿宋" w:hAnsi="仿宋"/>
          <w:b/>
          <w:sz w:val="32"/>
          <w:szCs w:val="32"/>
        </w:rPr>
        <w:t>规定适用征免税政策并开具和使用发票</w:t>
      </w:r>
      <w:r w:rsidRPr="00173BEB">
        <w:rPr>
          <w:rFonts w:ascii="仿宋" w:eastAsia="仿宋" w:hAnsi="仿宋"/>
          <w:sz w:val="32"/>
          <w:szCs w:val="32"/>
        </w:rPr>
        <w:t>。</w:t>
      </w:r>
    </w:p>
    <w:p w:rsidR="00F702DD" w:rsidRPr="00173BEB" w:rsidRDefault="00810F48" w:rsidP="003150F0">
      <w:pPr>
        <w:ind w:firstLineChars="200" w:firstLine="693"/>
        <w:rPr>
          <w:rFonts w:ascii="仿宋" w:eastAsia="仿宋" w:hAnsi="仿宋"/>
          <w:sz w:val="32"/>
          <w:szCs w:val="32"/>
        </w:rPr>
      </w:pPr>
      <w:r w:rsidRPr="00173BEB">
        <w:rPr>
          <w:rFonts w:ascii="仿宋" w:eastAsia="仿宋" w:hAnsi="仿宋" w:hint="eastAsia"/>
          <w:b/>
          <w:sz w:val="32"/>
          <w:szCs w:val="32"/>
        </w:rPr>
        <w:t>4.</w:t>
      </w:r>
      <w:r w:rsidR="00F702DD" w:rsidRPr="00173BEB">
        <w:rPr>
          <w:rFonts w:ascii="仿宋" w:eastAsia="仿宋" w:hAnsi="仿宋"/>
          <w:b/>
          <w:sz w:val="32"/>
          <w:szCs w:val="32"/>
        </w:rPr>
        <w:t>纳税人符合财政部 税务总局2020年第8号公告第五条的免税政策，1月份开具适用税率的增值税普通发票，是否需要将发票收回或者开具红字才可以享受优惠？是否可以参照国家税务总局公告2020年第4号第三条第二项规定先享受免税，在免征增值税政策执行到期后1个月内再开具红字发票？后续享受优惠如何开具普通发票？</w:t>
      </w:r>
    </w:p>
    <w:p w:rsidR="00F702DD" w:rsidRPr="00173BEB" w:rsidRDefault="00F702DD" w:rsidP="00F702DD">
      <w:pPr>
        <w:rPr>
          <w:rFonts w:ascii="仿宋" w:eastAsia="仿宋" w:hAnsi="仿宋"/>
          <w:sz w:val="32"/>
          <w:szCs w:val="32"/>
        </w:rPr>
      </w:pPr>
      <w:r w:rsidRPr="00173BEB">
        <w:rPr>
          <w:rFonts w:ascii="仿宋" w:eastAsia="仿宋" w:hAnsi="仿宋"/>
          <w:sz w:val="32"/>
          <w:szCs w:val="32"/>
        </w:rPr>
        <w:t xml:space="preserve">　　答：按照《国家税务总局关于支持新型冠状病毒感染的肺炎疫情防控有关税收征收管理事项的公告》(2020年第4号)第三条规定，纳税人适用8号公告和9号公告相关免征增值税政策的，不得开具增值税专用发票；已开具增值税专用发票的，</w:t>
      </w:r>
      <w:r w:rsidRPr="00173BEB">
        <w:rPr>
          <w:rFonts w:ascii="仿宋" w:eastAsia="仿宋" w:hAnsi="仿宋"/>
          <w:b/>
          <w:sz w:val="32"/>
          <w:szCs w:val="32"/>
        </w:rPr>
        <w:t>应当开具对应红字发票或者作废原发票，再按规定适用免征增值税政策并开具普通发票</w:t>
      </w:r>
      <w:r w:rsidRPr="00173BEB">
        <w:rPr>
          <w:rFonts w:ascii="仿宋" w:eastAsia="仿宋" w:hAnsi="仿宋"/>
          <w:sz w:val="32"/>
          <w:szCs w:val="32"/>
        </w:rPr>
        <w:t>。纳税人在疫情防控期间已经开具增值税专用发票，应当开具对应红字发票而未及时开具的，可以先适用免征增值税政策，对应红字发票应当于相关免征增值税政策执行到期后1个月内完成开具。</w:t>
      </w:r>
    </w:p>
    <w:p w:rsidR="00810F48" w:rsidRPr="00173BEB" w:rsidRDefault="00F702DD" w:rsidP="00F702DD">
      <w:pPr>
        <w:ind w:firstLine="630"/>
        <w:rPr>
          <w:rFonts w:ascii="仿宋" w:eastAsia="仿宋" w:hAnsi="仿宋" w:hint="eastAsia"/>
          <w:sz w:val="32"/>
          <w:szCs w:val="32"/>
        </w:rPr>
      </w:pPr>
      <w:r w:rsidRPr="00173BEB">
        <w:rPr>
          <w:rFonts w:ascii="仿宋" w:eastAsia="仿宋" w:hAnsi="仿宋"/>
          <w:sz w:val="32"/>
          <w:szCs w:val="32"/>
        </w:rPr>
        <w:t>纳税人适用8号、9号公告相关免征增值税政策的，按照上述规定，</w:t>
      </w:r>
      <w:r w:rsidRPr="00173BEB">
        <w:rPr>
          <w:rFonts w:ascii="仿宋" w:eastAsia="仿宋" w:hAnsi="仿宋"/>
          <w:b/>
          <w:sz w:val="32"/>
          <w:szCs w:val="32"/>
        </w:rPr>
        <w:t>需要开具对应红字发票或者作废原发票的，仅针对“增值税专用发票”。</w:t>
      </w:r>
      <w:r w:rsidRPr="00173BEB">
        <w:rPr>
          <w:rFonts w:ascii="仿宋" w:eastAsia="仿宋" w:hAnsi="仿宋"/>
          <w:sz w:val="32"/>
          <w:szCs w:val="32"/>
        </w:rPr>
        <w:t>已经</w:t>
      </w:r>
      <w:r w:rsidRPr="00173BEB">
        <w:rPr>
          <w:rFonts w:ascii="仿宋" w:eastAsia="仿宋" w:hAnsi="仿宋"/>
          <w:b/>
          <w:sz w:val="32"/>
          <w:szCs w:val="32"/>
        </w:rPr>
        <w:t>开具适用税率的增值税普通发票</w:t>
      </w:r>
      <w:r w:rsidRPr="00173BEB">
        <w:rPr>
          <w:rFonts w:ascii="仿宋" w:eastAsia="仿宋" w:hAnsi="仿宋"/>
          <w:sz w:val="32"/>
          <w:szCs w:val="32"/>
        </w:rPr>
        <w:t>的，</w:t>
      </w:r>
      <w:r w:rsidRPr="00173BEB">
        <w:rPr>
          <w:rFonts w:ascii="仿宋" w:eastAsia="仿宋" w:hAnsi="仿宋"/>
          <w:b/>
          <w:sz w:val="32"/>
          <w:szCs w:val="32"/>
        </w:rPr>
        <w:t>不需要将发票追回换开后才享受免税政策，可直接进行免税申报</w:t>
      </w:r>
      <w:r w:rsidRPr="00173BEB">
        <w:rPr>
          <w:rFonts w:ascii="仿宋" w:eastAsia="仿宋" w:hAnsi="仿宋"/>
          <w:sz w:val="32"/>
          <w:szCs w:val="32"/>
        </w:rPr>
        <w:t>。</w:t>
      </w:r>
      <w:r w:rsidRPr="00173BEB">
        <w:rPr>
          <w:rFonts w:ascii="仿宋" w:eastAsia="仿宋" w:hAnsi="仿宋"/>
          <w:b/>
          <w:sz w:val="32"/>
          <w:szCs w:val="32"/>
        </w:rPr>
        <w:t>公告下发之后</w:t>
      </w:r>
      <w:r w:rsidRPr="00173BEB">
        <w:rPr>
          <w:rFonts w:ascii="仿宋" w:eastAsia="仿宋" w:hAnsi="仿宋"/>
          <w:sz w:val="32"/>
          <w:szCs w:val="32"/>
        </w:rPr>
        <w:t>，纳税人按照规定享受免税优惠时，如果</w:t>
      </w:r>
      <w:r w:rsidRPr="00173BEB">
        <w:rPr>
          <w:rFonts w:ascii="仿宋" w:eastAsia="仿宋" w:hAnsi="仿宋"/>
          <w:b/>
          <w:sz w:val="32"/>
          <w:szCs w:val="32"/>
        </w:rPr>
        <w:t>开具的是注明税率或征收率栏次的普通发票，应当在税率或者征收率栏次填写“免税”字样</w:t>
      </w:r>
      <w:r w:rsidRPr="00173BEB">
        <w:rPr>
          <w:rFonts w:ascii="仿宋" w:eastAsia="仿宋" w:hAnsi="仿宋"/>
          <w:sz w:val="32"/>
          <w:szCs w:val="32"/>
        </w:rPr>
        <w:t>。</w:t>
      </w:r>
    </w:p>
    <w:p w:rsidR="00F702DD" w:rsidRPr="00173BEB" w:rsidRDefault="00F702DD" w:rsidP="003150F0">
      <w:pPr>
        <w:pStyle w:val="a7"/>
        <w:wordWrap w:val="0"/>
        <w:spacing w:before="0" w:beforeAutospacing="0" w:after="150" w:afterAutospacing="0"/>
        <w:ind w:firstLineChars="196" w:firstLine="679"/>
        <w:jc w:val="both"/>
        <w:rPr>
          <w:rFonts w:ascii="仿宋" w:eastAsia="仿宋" w:hAnsi="仿宋" w:cs="Times New Roman" w:hint="eastAsia"/>
          <w:kern w:val="2"/>
          <w:sz w:val="32"/>
          <w:szCs w:val="32"/>
        </w:rPr>
      </w:pPr>
      <w:r w:rsidRPr="00173BEB">
        <w:rPr>
          <w:rFonts w:ascii="仿宋" w:eastAsia="仿宋" w:hAnsi="仿宋" w:hint="eastAsia"/>
          <w:b/>
          <w:sz w:val="32"/>
          <w:szCs w:val="32"/>
        </w:rPr>
        <w:t>5.</w:t>
      </w:r>
      <w:r w:rsidRPr="00173BEB">
        <w:rPr>
          <w:rFonts w:ascii="仿宋" w:eastAsia="仿宋" w:hAnsi="仿宋" w:cs="Times New Roman" w:hint="eastAsia"/>
          <w:b/>
          <w:bCs/>
          <w:kern w:val="2"/>
          <w:sz w:val="32"/>
          <w:szCs w:val="32"/>
        </w:rPr>
        <w:t>我是一名货车司机，已在福建福州办理小规模纳税人登记。由于我是全国接单跑业务，需要在不同地方(包括湖北省)向税务机关申请代开专用发票并缴税。请问支持复工复业增值税优惠政策出台后，对我申请代开发票和缴税有什么影响吗?</w:t>
      </w:r>
    </w:p>
    <w:p w:rsidR="00F702DD" w:rsidRPr="00173BEB" w:rsidRDefault="00F702DD" w:rsidP="00F702DD">
      <w:pPr>
        <w:pStyle w:val="a7"/>
        <w:wordWrap w:val="0"/>
        <w:spacing w:before="0" w:beforeAutospacing="0" w:after="150" w:afterAutospacing="0"/>
        <w:jc w:val="both"/>
        <w:rPr>
          <w:rFonts w:ascii="仿宋" w:eastAsia="仿宋" w:hAnsi="仿宋" w:cs="Times New Roman" w:hint="eastAsia"/>
          <w:kern w:val="2"/>
          <w:sz w:val="32"/>
          <w:szCs w:val="32"/>
        </w:rPr>
      </w:pPr>
      <w:r w:rsidRPr="00173BEB">
        <w:rPr>
          <w:rFonts w:ascii="仿宋" w:eastAsia="仿宋" w:hAnsi="仿宋" w:cs="Times New Roman" w:hint="eastAsia"/>
          <w:kern w:val="2"/>
          <w:sz w:val="32"/>
          <w:szCs w:val="32"/>
        </w:rPr>
        <w:t xml:space="preserve">　　答：《</w:t>
      </w:r>
      <w:hyperlink r:id="rId53" w:history="1">
        <w:r w:rsidRPr="00173BEB">
          <w:rPr>
            <w:rFonts w:ascii="仿宋" w:eastAsia="仿宋" w:hAnsi="仿宋" w:cs="Times New Roman" w:hint="eastAsia"/>
            <w:kern w:val="2"/>
            <w:sz w:val="32"/>
            <w:szCs w:val="32"/>
          </w:rPr>
          <w:t>货物运输业小规模纳税人申请代开专用发票管理办法</w:t>
        </w:r>
      </w:hyperlink>
      <w:r w:rsidRPr="00173BEB">
        <w:rPr>
          <w:rFonts w:ascii="仿宋" w:eastAsia="仿宋" w:hAnsi="仿宋" w:cs="Times New Roman" w:hint="eastAsia"/>
          <w:kern w:val="2"/>
          <w:sz w:val="32"/>
          <w:szCs w:val="32"/>
        </w:rPr>
        <w:t>》(</w:t>
      </w:r>
      <w:hyperlink r:id="rId54" w:history="1">
        <w:r w:rsidRPr="00173BEB">
          <w:rPr>
            <w:rFonts w:ascii="仿宋" w:eastAsia="仿宋" w:hAnsi="仿宋" w:cs="Times New Roman" w:hint="eastAsia"/>
            <w:kern w:val="2"/>
            <w:sz w:val="32"/>
            <w:szCs w:val="32"/>
          </w:rPr>
          <w:t>国家税务总局公告2017年第55号</w:t>
        </w:r>
      </w:hyperlink>
      <w:r w:rsidRPr="00173BEB">
        <w:rPr>
          <w:rFonts w:ascii="仿宋" w:eastAsia="仿宋" w:hAnsi="仿宋" w:cs="Times New Roman" w:hint="eastAsia"/>
          <w:kern w:val="2"/>
          <w:sz w:val="32"/>
          <w:szCs w:val="32"/>
        </w:rPr>
        <w:t>发布，根据</w:t>
      </w:r>
      <w:hyperlink r:id="rId55" w:history="1">
        <w:r w:rsidRPr="00173BEB">
          <w:rPr>
            <w:rFonts w:ascii="仿宋" w:eastAsia="仿宋" w:hAnsi="仿宋" w:cs="Times New Roman" w:hint="eastAsia"/>
            <w:kern w:val="2"/>
            <w:sz w:val="32"/>
            <w:szCs w:val="32"/>
          </w:rPr>
          <w:t>国家税务总局公告2018年第31号</w:t>
        </w:r>
      </w:hyperlink>
      <w:r w:rsidRPr="00173BEB">
        <w:rPr>
          <w:rFonts w:ascii="仿宋" w:eastAsia="仿宋" w:hAnsi="仿宋" w:cs="Times New Roman" w:hint="eastAsia"/>
          <w:kern w:val="2"/>
          <w:sz w:val="32"/>
          <w:szCs w:val="32"/>
        </w:rPr>
        <w:t>、</w:t>
      </w:r>
      <w:hyperlink r:id="rId56" w:history="1">
        <w:r w:rsidRPr="00173BEB">
          <w:rPr>
            <w:rFonts w:ascii="仿宋" w:eastAsia="仿宋" w:hAnsi="仿宋" w:cs="Times New Roman" w:hint="eastAsia"/>
            <w:kern w:val="2"/>
            <w:sz w:val="32"/>
            <w:szCs w:val="32"/>
          </w:rPr>
          <w:t>2019年第45号</w:t>
        </w:r>
      </w:hyperlink>
      <w:r w:rsidRPr="00173BEB">
        <w:rPr>
          <w:rFonts w:ascii="仿宋" w:eastAsia="仿宋" w:hAnsi="仿宋" w:cs="Times New Roman" w:hint="eastAsia"/>
          <w:kern w:val="2"/>
          <w:sz w:val="32"/>
          <w:szCs w:val="32"/>
        </w:rPr>
        <w:t>修正)第三条规定，小规模纳税人在境内提供公路或内河货物运输服务，需要开具专用发票的，可在税务登记地、货物起运地、货物到达地或运输业务承揽地(含互联网物流平台所在地)中任何一地，就近向税务机关申请代开专用发票，并按照代开专用发票上注明的税额向该税务机关全额缴纳增值税。</w:t>
      </w:r>
    </w:p>
    <w:p w:rsidR="00F702DD" w:rsidRPr="00173BEB" w:rsidRDefault="00F702DD" w:rsidP="00F702DD">
      <w:pPr>
        <w:pStyle w:val="a7"/>
        <w:wordWrap w:val="0"/>
        <w:spacing w:before="0" w:beforeAutospacing="0" w:after="150" w:afterAutospacing="0"/>
        <w:jc w:val="both"/>
        <w:rPr>
          <w:rFonts w:ascii="仿宋" w:eastAsia="仿宋" w:hAnsi="仿宋" w:cs="Times New Roman" w:hint="eastAsia"/>
          <w:kern w:val="2"/>
          <w:sz w:val="32"/>
          <w:szCs w:val="32"/>
        </w:rPr>
      </w:pPr>
      <w:r w:rsidRPr="00173BEB">
        <w:rPr>
          <w:rFonts w:ascii="仿宋" w:eastAsia="仿宋" w:hAnsi="仿宋" w:cs="Times New Roman" w:hint="eastAsia"/>
          <w:kern w:val="2"/>
          <w:sz w:val="32"/>
          <w:szCs w:val="32"/>
        </w:rPr>
        <w:t xml:space="preserve">　　《</w:t>
      </w:r>
      <w:r w:rsidRPr="00173BEB">
        <w:rPr>
          <w:rFonts w:ascii="仿宋" w:eastAsia="仿宋" w:hAnsi="仿宋" w:cs="Times New Roman"/>
          <w:kern w:val="2"/>
          <w:sz w:val="32"/>
          <w:szCs w:val="32"/>
        </w:rPr>
        <w:fldChar w:fldCharType="begin"/>
      </w:r>
      <w:r w:rsidRPr="00173BEB">
        <w:rPr>
          <w:rFonts w:ascii="仿宋" w:eastAsia="仿宋" w:hAnsi="仿宋" w:cs="Times New Roman"/>
          <w:kern w:val="2"/>
          <w:sz w:val="32"/>
          <w:szCs w:val="32"/>
        </w:rPr>
        <w:instrText xml:space="preserve"> HYPERLINK "http://www.shui5.cn/article/97/135533.html" \t "_blank" </w:instrText>
      </w:r>
      <w:r w:rsidRPr="00173BEB">
        <w:rPr>
          <w:rFonts w:ascii="仿宋" w:eastAsia="仿宋" w:hAnsi="仿宋" w:cs="Times New Roman"/>
          <w:kern w:val="2"/>
          <w:sz w:val="32"/>
          <w:szCs w:val="32"/>
        </w:rPr>
        <w:fldChar w:fldCharType="separate"/>
      </w:r>
      <w:r w:rsidRPr="00173BEB">
        <w:rPr>
          <w:rFonts w:ascii="仿宋" w:eastAsia="仿宋" w:hAnsi="仿宋" w:cs="Times New Roman" w:hint="eastAsia"/>
          <w:kern w:val="2"/>
          <w:sz w:val="32"/>
          <w:szCs w:val="32"/>
        </w:rPr>
        <w:t>财政部 税务总局关于支持个体工商户复工复业增值税政策的公告</w:t>
      </w:r>
      <w:r w:rsidRPr="00173BEB">
        <w:rPr>
          <w:rFonts w:ascii="仿宋" w:eastAsia="仿宋" w:hAnsi="仿宋" w:cs="Times New Roman"/>
          <w:kern w:val="2"/>
          <w:sz w:val="32"/>
          <w:szCs w:val="32"/>
        </w:rPr>
        <w:fldChar w:fldCharType="end"/>
      </w:r>
      <w:r w:rsidRPr="00173BEB">
        <w:rPr>
          <w:rFonts w:ascii="仿宋" w:eastAsia="仿宋" w:hAnsi="仿宋" w:cs="Times New Roman" w:hint="eastAsia"/>
          <w:kern w:val="2"/>
          <w:sz w:val="32"/>
          <w:szCs w:val="32"/>
        </w:rPr>
        <w:t>》(</w:t>
      </w:r>
      <w:r w:rsidRPr="00173BEB">
        <w:rPr>
          <w:rFonts w:ascii="仿宋" w:eastAsia="仿宋" w:hAnsi="仿宋" w:cs="Times New Roman"/>
          <w:kern w:val="2"/>
          <w:sz w:val="32"/>
          <w:szCs w:val="32"/>
        </w:rPr>
        <w:fldChar w:fldCharType="begin"/>
      </w:r>
      <w:r w:rsidRPr="00173BEB">
        <w:rPr>
          <w:rFonts w:ascii="仿宋" w:eastAsia="仿宋" w:hAnsi="仿宋" w:cs="Times New Roman"/>
          <w:kern w:val="2"/>
          <w:sz w:val="32"/>
          <w:szCs w:val="32"/>
        </w:rPr>
        <w:instrText xml:space="preserve"> HYPERLINK "http://www.shui5.cn/article/97/135533.html" \t "_blank" </w:instrText>
      </w:r>
      <w:r w:rsidRPr="00173BEB">
        <w:rPr>
          <w:rFonts w:ascii="仿宋" w:eastAsia="仿宋" w:hAnsi="仿宋" w:cs="Times New Roman"/>
          <w:kern w:val="2"/>
          <w:sz w:val="32"/>
          <w:szCs w:val="32"/>
        </w:rPr>
        <w:fldChar w:fldCharType="separate"/>
      </w:r>
      <w:r w:rsidRPr="00173BEB">
        <w:rPr>
          <w:rFonts w:ascii="仿宋" w:eastAsia="仿宋" w:hAnsi="仿宋" w:cs="Times New Roman" w:hint="eastAsia"/>
          <w:kern w:val="2"/>
          <w:sz w:val="32"/>
          <w:szCs w:val="32"/>
        </w:rPr>
        <w:t>公告2020年第13号</w:t>
      </w:r>
      <w:r w:rsidRPr="00173BEB">
        <w:rPr>
          <w:rFonts w:ascii="仿宋" w:eastAsia="仿宋" w:hAnsi="仿宋" w:cs="Times New Roman"/>
          <w:kern w:val="2"/>
          <w:sz w:val="32"/>
          <w:szCs w:val="32"/>
        </w:rPr>
        <w:fldChar w:fldCharType="end"/>
      </w:r>
      <w:r w:rsidRPr="00173BEB">
        <w:rPr>
          <w:rFonts w:ascii="仿宋" w:eastAsia="仿宋" w:hAnsi="仿宋" w:cs="Times New Roman" w:hint="eastAsia"/>
          <w:kern w:val="2"/>
          <w:sz w:val="32"/>
          <w:szCs w:val="32"/>
        </w:rPr>
        <w:t>)规定，自2020年3月1日至5月31日，除湖北省外，其他省、自治区、直辖市的增值税小规模纳税人，适用3%征收率的应税销售收入，减按1%征收率征收增值税。</w:t>
      </w:r>
    </w:p>
    <w:p w:rsidR="00F702DD" w:rsidRPr="00173BEB" w:rsidRDefault="00F702DD" w:rsidP="00F702DD">
      <w:pPr>
        <w:pStyle w:val="a7"/>
        <w:wordWrap w:val="0"/>
        <w:spacing w:before="0" w:beforeAutospacing="0" w:after="150" w:afterAutospacing="0"/>
        <w:ind w:firstLine="630"/>
        <w:jc w:val="both"/>
        <w:rPr>
          <w:rFonts w:ascii="仿宋" w:eastAsia="仿宋" w:hAnsi="仿宋" w:cs="Times New Roman" w:hint="eastAsia"/>
          <w:kern w:val="2"/>
          <w:sz w:val="32"/>
          <w:szCs w:val="32"/>
        </w:rPr>
      </w:pPr>
      <w:r w:rsidRPr="00173BEB">
        <w:rPr>
          <w:rFonts w:ascii="仿宋" w:eastAsia="仿宋" w:hAnsi="仿宋" w:cs="Times New Roman" w:hint="eastAsia"/>
          <w:kern w:val="2"/>
          <w:sz w:val="32"/>
          <w:szCs w:val="32"/>
        </w:rPr>
        <w:t>因此，自2020年3月1日至2020年5月31日，您提供原适用3%征收率的公路货物运输服务取得的收入，可减按1%征收率征收增值税。您</w:t>
      </w:r>
      <w:r w:rsidRPr="00173BEB">
        <w:rPr>
          <w:rFonts w:ascii="仿宋" w:eastAsia="仿宋" w:hAnsi="仿宋" w:cs="Times New Roman" w:hint="eastAsia"/>
          <w:b/>
          <w:kern w:val="2"/>
          <w:sz w:val="32"/>
          <w:szCs w:val="32"/>
        </w:rPr>
        <w:t>提供公路货物运输服务需要代开专用发票的，可在税务登记地、货物起运地、货物到达地或运输业务承揽地(含互联网物流平台所在地)中任何一地，就近向税务机关申请代开1%征收率的专用发票，并按照代开专用发票上注明的税额向该税务机关全额缴纳增值税</w:t>
      </w:r>
      <w:r w:rsidRPr="00173BEB">
        <w:rPr>
          <w:rFonts w:ascii="仿宋" w:eastAsia="仿宋" w:hAnsi="仿宋" w:cs="Times New Roman" w:hint="eastAsia"/>
          <w:kern w:val="2"/>
          <w:sz w:val="32"/>
          <w:szCs w:val="32"/>
        </w:rPr>
        <w:t>。特别需要说明的是，您的</w:t>
      </w:r>
      <w:r w:rsidRPr="00173BEB">
        <w:rPr>
          <w:rFonts w:ascii="仿宋" w:eastAsia="仿宋" w:hAnsi="仿宋" w:cs="Times New Roman" w:hint="eastAsia"/>
          <w:b/>
          <w:kern w:val="2"/>
          <w:sz w:val="32"/>
          <w:szCs w:val="32"/>
        </w:rPr>
        <w:t>税务登记地在福建福州，不属于湖北省的小规模纳税人，因此，您向湖北省有关税务机关申请代开专用发票缴纳增值税时，也只能享受减按1%征收率征收增值税的政策</w:t>
      </w:r>
      <w:r w:rsidRPr="00173BEB">
        <w:rPr>
          <w:rFonts w:ascii="仿宋" w:eastAsia="仿宋" w:hAnsi="仿宋" w:cs="Times New Roman" w:hint="eastAsia"/>
          <w:kern w:val="2"/>
          <w:sz w:val="32"/>
          <w:szCs w:val="32"/>
        </w:rPr>
        <w:t>。</w:t>
      </w:r>
    </w:p>
    <w:p w:rsidR="00F702DD" w:rsidRPr="00173BEB" w:rsidRDefault="00F702DD" w:rsidP="00F702DD">
      <w:pPr>
        <w:pStyle w:val="a7"/>
        <w:wordWrap w:val="0"/>
        <w:spacing w:before="0" w:beforeAutospacing="0" w:after="150" w:afterAutospacing="0"/>
        <w:ind w:firstLineChars="200" w:firstLine="640"/>
        <w:jc w:val="both"/>
        <w:rPr>
          <w:rFonts w:ascii="仿宋" w:eastAsia="仿宋" w:hAnsi="仿宋" w:cs="Times New Roman" w:hint="eastAsia"/>
          <w:kern w:val="2"/>
          <w:sz w:val="32"/>
          <w:szCs w:val="32"/>
        </w:rPr>
      </w:pPr>
      <w:r w:rsidRPr="00173BEB">
        <w:rPr>
          <w:rFonts w:ascii="仿宋" w:eastAsia="仿宋" w:hAnsi="仿宋" w:cs="Times New Roman" w:hint="eastAsia"/>
          <w:kern w:val="2"/>
          <w:sz w:val="32"/>
          <w:szCs w:val="32"/>
        </w:rPr>
        <w:t>6.</w:t>
      </w:r>
      <w:r w:rsidRPr="00173BEB">
        <w:rPr>
          <w:rFonts w:ascii="仿宋" w:eastAsia="仿宋" w:hAnsi="仿宋" w:cs="Times New Roman" w:hint="eastAsia"/>
          <w:b/>
          <w:bCs/>
          <w:kern w:val="2"/>
          <w:sz w:val="32"/>
          <w:szCs w:val="32"/>
        </w:rPr>
        <w:t>我公司是福建省摩托车配件生产企业，属于按月申报的增值税小规模纳税人，月销售额通常在20万左右，可以享受这次支持复工复业政策中减征增值税优惠政策。但由于我企业与客户签订的是长期合同，合同中约定提供3%专用发票供购方抵扣税款。我们可不可以放弃减税，仍按3%征收率开具专用发票?</w:t>
      </w:r>
    </w:p>
    <w:p w:rsidR="00F702DD" w:rsidRPr="00173BEB" w:rsidRDefault="00F702DD" w:rsidP="00F702DD">
      <w:pPr>
        <w:pStyle w:val="a7"/>
        <w:wordWrap w:val="0"/>
        <w:spacing w:before="0" w:beforeAutospacing="0" w:after="150" w:afterAutospacing="0"/>
        <w:jc w:val="both"/>
        <w:rPr>
          <w:rFonts w:ascii="仿宋" w:eastAsia="仿宋" w:hAnsi="仿宋" w:cs="Times New Roman" w:hint="eastAsia"/>
          <w:kern w:val="2"/>
          <w:sz w:val="32"/>
          <w:szCs w:val="32"/>
        </w:rPr>
      </w:pPr>
      <w:r w:rsidRPr="00173BEB">
        <w:rPr>
          <w:rFonts w:ascii="仿宋" w:eastAsia="仿宋" w:hAnsi="仿宋" w:cs="Times New Roman" w:hint="eastAsia"/>
          <w:kern w:val="2"/>
          <w:sz w:val="32"/>
          <w:szCs w:val="32"/>
        </w:rPr>
        <w:t xml:space="preserve">　　答：《</w:t>
      </w:r>
      <w:r w:rsidRPr="00173BEB">
        <w:rPr>
          <w:rFonts w:ascii="仿宋" w:eastAsia="仿宋" w:hAnsi="仿宋" w:cs="Times New Roman"/>
          <w:kern w:val="2"/>
          <w:sz w:val="32"/>
          <w:szCs w:val="32"/>
        </w:rPr>
        <w:fldChar w:fldCharType="begin"/>
      </w:r>
      <w:r w:rsidRPr="00173BEB">
        <w:rPr>
          <w:rFonts w:ascii="仿宋" w:eastAsia="仿宋" w:hAnsi="仿宋" w:cs="Times New Roman"/>
          <w:kern w:val="2"/>
          <w:sz w:val="32"/>
          <w:szCs w:val="32"/>
        </w:rPr>
        <w:instrText xml:space="preserve"> HYPERLINK "http://www.shui5.cn/article/97/135533.html" \t "_blank" </w:instrText>
      </w:r>
      <w:r w:rsidRPr="00173BEB">
        <w:rPr>
          <w:rFonts w:ascii="仿宋" w:eastAsia="仿宋" w:hAnsi="仿宋" w:cs="Times New Roman"/>
          <w:kern w:val="2"/>
          <w:sz w:val="32"/>
          <w:szCs w:val="32"/>
        </w:rPr>
        <w:fldChar w:fldCharType="separate"/>
      </w:r>
      <w:r w:rsidRPr="00173BEB">
        <w:rPr>
          <w:rFonts w:ascii="仿宋" w:eastAsia="仿宋" w:hAnsi="仿宋" w:cs="Times New Roman" w:hint="eastAsia"/>
          <w:kern w:val="2"/>
          <w:sz w:val="32"/>
          <w:szCs w:val="32"/>
        </w:rPr>
        <w:t>财政部 税务总局关于支持个体工商户复工复业增值税政策的公告</w:t>
      </w:r>
      <w:r w:rsidRPr="00173BEB">
        <w:rPr>
          <w:rFonts w:ascii="仿宋" w:eastAsia="仿宋" w:hAnsi="仿宋" w:cs="Times New Roman"/>
          <w:kern w:val="2"/>
          <w:sz w:val="32"/>
          <w:szCs w:val="32"/>
        </w:rPr>
        <w:fldChar w:fldCharType="end"/>
      </w:r>
      <w:r w:rsidRPr="00173BEB">
        <w:rPr>
          <w:rFonts w:ascii="仿宋" w:eastAsia="仿宋" w:hAnsi="仿宋" w:cs="Times New Roman" w:hint="eastAsia"/>
          <w:kern w:val="2"/>
          <w:sz w:val="32"/>
          <w:szCs w:val="32"/>
        </w:rPr>
        <w:t>》(</w:t>
      </w:r>
      <w:r w:rsidRPr="00173BEB">
        <w:rPr>
          <w:rFonts w:ascii="仿宋" w:eastAsia="仿宋" w:hAnsi="仿宋" w:cs="Times New Roman"/>
          <w:kern w:val="2"/>
          <w:sz w:val="32"/>
          <w:szCs w:val="32"/>
        </w:rPr>
        <w:fldChar w:fldCharType="begin"/>
      </w:r>
      <w:r w:rsidRPr="00173BEB">
        <w:rPr>
          <w:rFonts w:ascii="仿宋" w:eastAsia="仿宋" w:hAnsi="仿宋" w:cs="Times New Roman"/>
          <w:kern w:val="2"/>
          <w:sz w:val="32"/>
          <w:szCs w:val="32"/>
        </w:rPr>
        <w:instrText xml:space="preserve"> HYPERLINK "http://www.shui5.cn/article/97/135533.html" \t "_blank" </w:instrText>
      </w:r>
      <w:r w:rsidRPr="00173BEB">
        <w:rPr>
          <w:rFonts w:ascii="仿宋" w:eastAsia="仿宋" w:hAnsi="仿宋" w:cs="Times New Roman"/>
          <w:kern w:val="2"/>
          <w:sz w:val="32"/>
          <w:szCs w:val="32"/>
        </w:rPr>
        <w:fldChar w:fldCharType="separate"/>
      </w:r>
      <w:r w:rsidRPr="00173BEB">
        <w:rPr>
          <w:rFonts w:ascii="仿宋" w:eastAsia="仿宋" w:hAnsi="仿宋" w:cs="Times New Roman" w:hint="eastAsia"/>
          <w:kern w:val="2"/>
          <w:sz w:val="32"/>
          <w:szCs w:val="32"/>
        </w:rPr>
        <w:t>公告2020年第13号</w:t>
      </w:r>
      <w:r w:rsidRPr="00173BEB">
        <w:rPr>
          <w:rFonts w:ascii="仿宋" w:eastAsia="仿宋" w:hAnsi="仿宋" w:cs="Times New Roman"/>
          <w:kern w:val="2"/>
          <w:sz w:val="32"/>
          <w:szCs w:val="32"/>
        </w:rPr>
        <w:fldChar w:fldCharType="end"/>
      </w:r>
      <w:r w:rsidRPr="00173BEB">
        <w:rPr>
          <w:rFonts w:ascii="仿宋" w:eastAsia="仿宋" w:hAnsi="仿宋" w:cs="Times New Roman" w:hint="eastAsia"/>
          <w:kern w:val="2"/>
          <w:sz w:val="32"/>
          <w:szCs w:val="32"/>
        </w:rPr>
        <w:t>)规定，自2020年3月1日至5月31日，除湖北省外，其他省、自治区、直辖市的增值税小规模纳税人，适用3%征收率的应税销售收入，减按1%征收率征收增值税。《</w:t>
      </w:r>
      <w:hyperlink r:id="rId57" w:history="1">
        <w:r w:rsidRPr="00173BEB">
          <w:rPr>
            <w:rFonts w:ascii="仿宋" w:eastAsia="仿宋" w:hAnsi="仿宋" w:cs="Times New Roman" w:hint="eastAsia"/>
            <w:kern w:val="2"/>
            <w:sz w:val="32"/>
            <w:szCs w:val="32"/>
          </w:rPr>
          <w:t>增值税暂行条例实施细则</w:t>
        </w:r>
      </w:hyperlink>
      <w:r w:rsidRPr="00173BEB">
        <w:rPr>
          <w:rFonts w:ascii="仿宋" w:eastAsia="仿宋" w:hAnsi="仿宋" w:cs="Times New Roman" w:hint="eastAsia"/>
          <w:kern w:val="2"/>
          <w:sz w:val="32"/>
          <w:szCs w:val="32"/>
        </w:rPr>
        <w:t>》《</w:t>
      </w:r>
      <w:hyperlink r:id="rId58" w:history="1">
        <w:r w:rsidRPr="00173BEB">
          <w:rPr>
            <w:rFonts w:ascii="仿宋" w:eastAsia="仿宋" w:hAnsi="仿宋" w:cs="Times New Roman" w:hint="eastAsia"/>
            <w:kern w:val="2"/>
            <w:sz w:val="32"/>
            <w:szCs w:val="32"/>
          </w:rPr>
          <w:t>营业税改征增值税试点实施办法</w:t>
        </w:r>
      </w:hyperlink>
      <w:r w:rsidRPr="00173BEB">
        <w:rPr>
          <w:rFonts w:ascii="仿宋" w:eastAsia="仿宋" w:hAnsi="仿宋" w:cs="Times New Roman" w:hint="eastAsia"/>
          <w:kern w:val="2"/>
          <w:sz w:val="32"/>
          <w:szCs w:val="32"/>
        </w:rPr>
        <w:t>》规定，纳税人发生应税行为适用免税、减税规定的，可以按照规定放弃免税、减税，缴纳增值税。放弃免税、减税后，可以按适用税率或者征收率开具专用发票。</w:t>
      </w:r>
    </w:p>
    <w:p w:rsidR="00810F48" w:rsidRPr="00173BEB" w:rsidRDefault="00F702DD" w:rsidP="00F702DD">
      <w:pPr>
        <w:pStyle w:val="a7"/>
        <w:wordWrap w:val="0"/>
        <w:spacing w:before="0" w:beforeAutospacing="0" w:after="150" w:afterAutospacing="0"/>
        <w:ind w:firstLine="630"/>
        <w:jc w:val="both"/>
        <w:rPr>
          <w:rFonts w:ascii="仿宋" w:eastAsia="仿宋" w:hAnsi="仿宋" w:hint="eastAsia"/>
        </w:rPr>
      </w:pPr>
      <w:r w:rsidRPr="00173BEB">
        <w:rPr>
          <w:rFonts w:ascii="仿宋" w:eastAsia="仿宋" w:hAnsi="仿宋" w:cs="Times New Roman" w:hint="eastAsia"/>
          <w:kern w:val="2"/>
          <w:sz w:val="32"/>
          <w:szCs w:val="32"/>
        </w:rPr>
        <w:t>因此，你</w:t>
      </w:r>
      <w:r w:rsidRPr="00173BEB">
        <w:rPr>
          <w:rFonts w:ascii="仿宋" w:eastAsia="仿宋" w:hAnsi="仿宋" w:cs="Times New Roman" w:hint="eastAsia"/>
          <w:b/>
          <w:kern w:val="2"/>
          <w:sz w:val="32"/>
          <w:szCs w:val="32"/>
        </w:rPr>
        <w:t>公司取得适用3%征收率的应税销售收入，可以按照支持复工复业政策，享受减按1%征收率征收增值税优惠，并按1%征收率开具专用发票;也可以放弃减税，按照3%征收率申报纳税并开具3%征收率的专用发票</w:t>
      </w:r>
      <w:r w:rsidRPr="00173BEB">
        <w:rPr>
          <w:rFonts w:ascii="仿宋" w:eastAsia="仿宋" w:hAnsi="仿宋" w:cs="Times New Roman" w:hint="eastAsia"/>
          <w:kern w:val="2"/>
          <w:sz w:val="32"/>
          <w:szCs w:val="32"/>
        </w:rPr>
        <w:t>。</w:t>
      </w:r>
    </w:p>
    <w:p w:rsidR="00A4420A" w:rsidRPr="00173BEB" w:rsidRDefault="00A4420A" w:rsidP="005129CC">
      <w:pPr>
        <w:pStyle w:val="2"/>
        <w:rPr>
          <w:rFonts w:ascii="仿宋" w:eastAsia="仿宋" w:hAnsi="仿宋" w:hint="eastAsia"/>
        </w:rPr>
      </w:pPr>
      <w:bookmarkStart w:id="65" w:name="_Toc35443358"/>
      <w:bookmarkStart w:id="66" w:name="_Toc35443633"/>
      <w:bookmarkStart w:id="67" w:name="_Toc35445060"/>
      <w:bookmarkStart w:id="68" w:name="_Toc35445078"/>
      <w:r w:rsidRPr="00173BEB">
        <w:rPr>
          <w:rFonts w:ascii="仿宋" w:eastAsia="仿宋" w:hAnsi="仿宋" w:hint="eastAsia"/>
        </w:rPr>
        <w:t>（三）申报类</w:t>
      </w:r>
      <w:bookmarkEnd w:id="65"/>
      <w:bookmarkEnd w:id="66"/>
      <w:bookmarkEnd w:id="67"/>
      <w:bookmarkEnd w:id="68"/>
    </w:p>
    <w:p w:rsidR="00F702DD" w:rsidRPr="00173BEB" w:rsidRDefault="00F702DD" w:rsidP="003150F0">
      <w:pPr>
        <w:ind w:firstLineChars="200" w:firstLine="693"/>
        <w:rPr>
          <w:rFonts w:ascii="仿宋" w:eastAsia="仿宋" w:hAnsi="仿宋"/>
          <w:sz w:val="32"/>
          <w:szCs w:val="32"/>
        </w:rPr>
      </w:pPr>
      <w:r w:rsidRPr="00173BEB">
        <w:rPr>
          <w:rFonts w:ascii="仿宋" w:eastAsia="仿宋" w:hAnsi="仿宋" w:hint="eastAsia"/>
          <w:b/>
          <w:sz w:val="32"/>
          <w:szCs w:val="32"/>
        </w:rPr>
        <w:t>1</w:t>
      </w:r>
      <w:r w:rsidRPr="00173BEB">
        <w:rPr>
          <w:rFonts w:ascii="仿宋" w:eastAsia="仿宋" w:hAnsi="仿宋"/>
          <w:b/>
          <w:sz w:val="32"/>
          <w:szCs w:val="32"/>
        </w:rPr>
        <w:t>.适用《财政部 税务总局关于支持新型冠状病毒感染的肺炎疫情防控有关税收政策的公告》(财政部 税务总局公告2020年第8号)及《财政部 税务总局关于支持新型冠状病毒感染的肺炎疫情防控有关捐赠税收政策的公告》(财政部 税务总局公告2020年第9号)文件免征增值税优惠是否需要备案?如何填写申报表?</w:t>
      </w:r>
    </w:p>
    <w:p w:rsidR="00F702DD" w:rsidRPr="00173BEB" w:rsidRDefault="00F702DD" w:rsidP="00F702DD">
      <w:pPr>
        <w:rPr>
          <w:rFonts w:ascii="仿宋" w:eastAsia="仿宋" w:hAnsi="仿宋"/>
          <w:sz w:val="32"/>
          <w:szCs w:val="32"/>
        </w:rPr>
      </w:pPr>
      <w:r w:rsidRPr="00173BEB">
        <w:rPr>
          <w:rFonts w:ascii="仿宋" w:eastAsia="仿宋" w:hAnsi="仿宋"/>
          <w:sz w:val="32"/>
          <w:szCs w:val="32"/>
        </w:rPr>
        <w:t xml:space="preserve">　　答：《国家税务总局关于支持新型冠状病毒感染的肺炎疫情防控有关税收征收管理事项的公告》(国家税务总局公告2020年第4号)第二条规定：纳税人按照8号公告和《财政部 税务总局关于支持新型冠状病毒感染的肺炎疫情防控有关捐赠税收政策的公告》(2020年第9号，以下简称‘9号公告’)有关规定享受免征增值税优惠的，可</w:t>
      </w:r>
      <w:r w:rsidRPr="00173BEB">
        <w:rPr>
          <w:rFonts w:ascii="仿宋" w:eastAsia="仿宋" w:hAnsi="仿宋"/>
          <w:b/>
          <w:sz w:val="32"/>
          <w:szCs w:val="32"/>
        </w:rPr>
        <w:t>自主进行免税申报，无需办理有关免税备案手续，但应将相关证明材料留存备查</w:t>
      </w:r>
      <w:r w:rsidRPr="00173BEB">
        <w:rPr>
          <w:rFonts w:ascii="仿宋" w:eastAsia="仿宋" w:hAnsi="仿宋"/>
          <w:sz w:val="32"/>
          <w:szCs w:val="32"/>
        </w:rPr>
        <w:t>。</w:t>
      </w:r>
    </w:p>
    <w:p w:rsidR="00F702DD" w:rsidRPr="00173BEB" w:rsidRDefault="00F702DD" w:rsidP="00F702DD">
      <w:pPr>
        <w:ind w:firstLineChars="200" w:firstLine="640"/>
        <w:rPr>
          <w:rFonts w:ascii="仿宋" w:eastAsia="仿宋" w:hAnsi="仿宋" w:hint="eastAsia"/>
          <w:sz w:val="32"/>
          <w:szCs w:val="32"/>
        </w:rPr>
      </w:pPr>
      <w:r w:rsidRPr="00173BEB">
        <w:rPr>
          <w:rFonts w:ascii="仿宋" w:eastAsia="仿宋" w:hAnsi="仿宋"/>
          <w:sz w:val="32"/>
          <w:szCs w:val="32"/>
        </w:rPr>
        <w:t>适用免税政策的纳税人在办理增值税纳税申报时，应当填写</w:t>
      </w:r>
      <w:r w:rsidRPr="00173BEB">
        <w:rPr>
          <w:rFonts w:ascii="仿宋" w:eastAsia="仿宋" w:hAnsi="仿宋"/>
          <w:b/>
          <w:sz w:val="32"/>
          <w:szCs w:val="32"/>
        </w:rPr>
        <w:t>增值税纳税申报表及《增值税减免税申报明细表》相应栏次</w:t>
      </w:r>
      <w:r w:rsidRPr="00173BEB">
        <w:rPr>
          <w:rFonts w:ascii="仿宋" w:eastAsia="仿宋" w:hAnsi="仿宋"/>
          <w:sz w:val="32"/>
          <w:szCs w:val="32"/>
        </w:rPr>
        <w:t>;在办理消费税纳税申报时，应当填写</w:t>
      </w:r>
      <w:r w:rsidRPr="00173BEB">
        <w:rPr>
          <w:rFonts w:ascii="仿宋" w:eastAsia="仿宋" w:hAnsi="仿宋"/>
          <w:b/>
          <w:sz w:val="32"/>
          <w:szCs w:val="32"/>
        </w:rPr>
        <w:t>消费税纳税申报表及《本期减(免)税额明细表》相应栏次</w:t>
      </w:r>
      <w:r w:rsidRPr="00173BEB">
        <w:rPr>
          <w:rFonts w:ascii="仿宋" w:eastAsia="仿宋" w:hAnsi="仿宋"/>
          <w:sz w:val="32"/>
          <w:szCs w:val="32"/>
        </w:rPr>
        <w:t>。</w:t>
      </w:r>
    </w:p>
    <w:p w:rsidR="00F702DD" w:rsidRPr="00173BEB" w:rsidRDefault="00F702DD" w:rsidP="00F702DD">
      <w:pPr>
        <w:ind w:firstLineChars="200" w:firstLine="640"/>
        <w:rPr>
          <w:rFonts w:ascii="仿宋" w:eastAsia="仿宋" w:hAnsi="仿宋"/>
          <w:sz w:val="32"/>
          <w:szCs w:val="32"/>
        </w:rPr>
      </w:pPr>
      <w:r w:rsidRPr="00173BEB">
        <w:rPr>
          <w:rFonts w:ascii="仿宋" w:eastAsia="仿宋" w:hAnsi="仿宋" w:hint="eastAsia"/>
          <w:sz w:val="32"/>
          <w:szCs w:val="32"/>
        </w:rPr>
        <w:t>2.</w:t>
      </w:r>
      <w:r w:rsidRPr="00173BEB">
        <w:rPr>
          <w:rFonts w:ascii="仿宋" w:eastAsia="仿宋" w:hAnsi="仿宋"/>
          <w:b/>
          <w:sz w:val="32"/>
          <w:szCs w:val="32"/>
        </w:rPr>
        <w:t>纳税人适用《财政部 税务总局关于支持新型冠状病毒感染的肺炎疫情防控有关税收政策的公告》(财政部 税务总局公告2020年第8号)及《财政部 税务总局关于支持新型冠状病毒感染的肺炎疫情防控有关捐赠税收政策的公告》(财政部 税务总局公告2020年第9号)文件，但是已经按照征税申报应如何处理?</w:t>
      </w:r>
    </w:p>
    <w:p w:rsidR="00F702DD" w:rsidRPr="00173BEB" w:rsidRDefault="00F702DD" w:rsidP="00F702DD">
      <w:pPr>
        <w:ind w:firstLineChars="200" w:firstLine="640"/>
        <w:rPr>
          <w:rFonts w:ascii="仿宋" w:eastAsia="仿宋" w:hAnsi="仿宋" w:hint="eastAsia"/>
          <w:sz w:val="32"/>
          <w:szCs w:val="32"/>
        </w:rPr>
      </w:pPr>
      <w:r w:rsidRPr="00173BEB">
        <w:rPr>
          <w:rFonts w:ascii="仿宋" w:eastAsia="仿宋" w:hAnsi="仿宋"/>
          <w:sz w:val="32"/>
          <w:szCs w:val="32"/>
        </w:rPr>
        <w:t>答：《国家税务总局关于支持新型冠状病毒感染的肺炎疫情防控有关税收征收管理事项的公告》(国家税务总局公告2020年第4号)第四条规定：在本公告发布前，</w:t>
      </w:r>
      <w:r w:rsidRPr="00173BEB">
        <w:rPr>
          <w:rFonts w:ascii="仿宋" w:eastAsia="仿宋" w:hAnsi="仿宋"/>
          <w:b/>
          <w:sz w:val="32"/>
          <w:szCs w:val="32"/>
        </w:rPr>
        <w:t>纳税人已将适用免税政策的销售额、销售数量，按照征税销售额、销售数量进行增值税纳税申报的，可以选择更正当期申报或者在下期申报时调整。</w:t>
      </w:r>
      <w:r w:rsidRPr="00173BEB">
        <w:rPr>
          <w:rFonts w:ascii="仿宋" w:eastAsia="仿宋" w:hAnsi="仿宋"/>
          <w:sz w:val="32"/>
          <w:szCs w:val="32"/>
        </w:rPr>
        <w:t>已征应予免征的增值税税款，可以</w:t>
      </w:r>
      <w:r w:rsidRPr="00173BEB">
        <w:rPr>
          <w:rFonts w:ascii="仿宋" w:eastAsia="仿宋" w:hAnsi="仿宋"/>
          <w:b/>
          <w:sz w:val="32"/>
          <w:szCs w:val="32"/>
        </w:rPr>
        <w:t>予以退还或者分别抵减</w:t>
      </w:r>
      <w:r w:rsidRPr="00173BEB">
        <w:rPr>
          <w:rFonts w:ascii="仿宋" w:eastAsia="仿宋" w:hAnsi="仿宋"/>
          <w:sz w:val="32"/>
          <w:szCs w:val="32"/>
        </w:rPr>
        <w:t>纳税人以后应缴纳的增值税税款。</w:t>
      </w:r>
    </w:p>
    <w:p w:rsidR="00F702DD" w:rsidRPr="00173BEB" w:rsidRDefault="003F4D62" w:rsidP="003150F0">
      <w:pPr>
        <w:ind w:firstLineChars="200" w:firstLine="693"/>
        <w:rPr>
          <w:rFonts w:ascii="仿宋" w:eastAsia="仿宋" w:hAnsi="仿宋" w:hint="eastAsia"/>
          <w:sz w:val="32"/>
          <w:szCs w:val="32"/>
        </w:rPr>
      </w:pPr>
      <w:r w:rsidRPr="00173BEB">
        <w:rPr>
          <w:rFonts w:ascii="仿宋" w:eastAsia="仿宋" w:hAnsi="仿宋" w:hint="eastAsia"/>
          <w:b/>
          <w:bCs/>
          <w:sz w:val="32"/>
          <w:szCs w:val="32"/>
        </w:rPr>
        <w:t>3.我是小规模</w:t>
      </w:r>
      <w:r w:rsidR="00F702DD" w:rsidRPr="00173BEB">
        <w:rPr>
          <w:rFonts w:ascii="仿宋" w:eastAsia="仿宋" w:hAnsi="仿宋" w:hint="eastAsia"/>
          <w:b/>
          <w:bCs/>
          <w:sz w:val="32"/>
          <w:szCs w:val="32"/>
        </w:rPr>
        <w:t>纳税人</w:t>
      </w:r>
      <w:r w:rsidRPr="00173BEB">
        <w:rPr>
          <w:rFonts w:ascii="仿宋" w:eastAsia="仿宋" w:hAnsi="仿宋" w:hint="eastAsia"/>
          <w:b/>
          <w:bCs/>
          <w:sz w:val="32"/>
          <w:szCs w:val="32"/>
        </w:rPr>
        <w:t>，</w:t>
      </w:r>
      <w:r w:rsidR="00F702DD" w:rsidRPr="00173BEB">
        <w:rPr>
          <w:rFonts w:ascii="仿宋" w:eastAsia="仿宋" w:hAnsi="仿宋" w:hint="eastAsia"/>
          <w:b/>
          <w:bCs/>
          <w:sz w:val="32"/>
          <w:szCs w:val="32"/>
        </w:rPr>
        <w:t>1月开具了增值税专用发票，由于暂时不能作废以及开具红字发票，准备按照文件要求在相关免征增值税政策执行到期后1个月内完成开具，请问在办理</w:t>
      </w:r>
      <w:r w:rsidRPr="00173BEB">
        <w:rPr>
          <w:rFonts w:ascii="仿宋" w:eastAsia="仿宋" w:hAnsi="仿宋" w:hint="eastAsia"/>
          <w:b/>
          <w:bCs/>
          <w:sz w:val="32"/>
          <w:szCs w:val="32"/>
        </w:rPr>
        <w:t>1季度</w:t>
      </w:r>
      <w:r w:rsidR="00F702DD" w:rsidRPr="00173BEB">
        <w:rPr>
          <w:rFonts w:ascii="仿宋" w:eastAsia="仿宋" w:hAnsi="仿宋" w:hint="eastAsia"/>
          <w:b/>
          <w:bCs/>
          <w:sz w:val="32"/>
          <w:szCs w:val="32"/>
        </w:rPr>
        <w:t>属期增值税纳税申报时，是否可以先按照免税申报？</w:t>
      </w:r>
    </w:p>
    <w:p w:rsidR="00F702DD" w:rsidRPr="00173BEB" w:rsidRDefault="00F702DD" w:rsidP="00F702DD">
      <w:pPr>
        <w:rPr>
          <w:rFonts w:ascii="仿宋" w:eastAsia="仿宋" w:hAnsi="仿宋" w:hint="eastAsia"/>
          <w:sz w:val="32"/>
          <w:szCs w:val="32"/>
        </w:rPr>
      </w:pPr>
      <w:r w:rsidRPr="00173BEB">
        <w:rPr>
          <w:rFonts w:ascii="仿宋" w:eastAsia="仿宋" w:hAnsi="仿宋" w:hint="eastAsia"/>
          <w:sz w:val="32"/>
          <w:szCs w:val="32"/>
        </w:rPr>
        <w:t xml:space="preserve">　　答：按照《国家税务总局关于支持新型冠状病毒感染的肺炎疫情防控有关税收征收管理事项的公告》(2020年第4号)第三条规定，纳税人适用8号、9号公告相关免征增值税政策的，不得开具增值税专用发票；</w:t>
      </w:r>
      <w:r w:rsidRPr="00173BEB">
        <w:rPr>
          <w:rFonts w:ascii="仿宋" w:eastAsia="仿宋" w:hAnsi="仿宋" w:hint="eastAsia"/>
          <w:b/>
          <w:sz w:val="32"/>
          <w:szCs w:val="32"/>
        </w:rPr>
        <w:t>已开具增值税专用发票的，应当开具对应红字发票或者作废原发票，再按规定适用免征增值税政策并开具普通发票</w:t>
      </w:r>
      <w:r w:rsidRPr="00173BEB">
        <w:rPr>
          <w:rFonts w:ascii="仿宋" w:eastAsia="仿宋" w:hAnsi="仿宋" w:hint="eastAsia"/>
          <w:sz w:val="32"/>
          <w:szCs w:val="32"/>
        </w:rPr>
        <w:t>。纳税人在疫情防控期间已经开具增值税专用发票，应当开具对应红字发票而未及时开具的，可以先适用免征增值税政策，对应红字发票应当于相关免征增值税政策执行到期后1个月内完成开具。</w:t>
      </w:r>
    </w:p>
    <w:p w:rsidR="00F702DD" w:rsidRPr="00173BEB" w:rsidRDefault="00F702DD" w:rsidP="00F702DD">
      <w:pPr>
        <w:ind w:firstLineChars="200" w:firstLine="640"/>
        <w:rPr>
          <w:rFonts w:ascii="仿宋" w:eastAsia="仿宋" w:hAnsi="仿宋" w:hint="eastAsia"/>
          <w:sz w:val="32"/>
          <w:szCs w:val="32"/>
        </w:rPr>
      </w:pPr>
      <w:r w:rsidRPr="00173BEB">
        <w:rPr>
          <w:rFonts w:ascii="仿宋" w:eastAsia="仿宋" w:hAnsi="仿宋" w:hint="eastAsia"/>
          <w:sz w:val="32"/>
          <w:szCs w:val="32"/>
        </w:rPr>
        <w:t>因此，</w:t>
      </w:r>
      <w:r w:rsidR="003F4D62" w:rsidRPr="00173BEB">
        <w:rPr>
          <w:rFonts w:ascii="仿宋" w:eastAsia="仿宋" w:hAnsi="仿宋" w:hint="eastAsia"/>
          <w:b/>
          <w:sz w:val="32"/>
          <w:szCs w:val="32"/>
        </w:rPr>
        <w:t>您</w:t>
      </w:r>
      <w:r w:rsidRPr="00173BEB">
        <w:rPr>
          <w:rFonts w:ascii="仿宋" w:eastAsia="仿宋" w:hAnsi="仿宋" w:hint="eastAsia"/>
          <w:b/>
          <w:sz w:val="32"/>
          <w:szCs w:val="32"/>
        </w:rPr>
        <w:t>可以在办理</w:t>
      </w:r>
      <w:r w:rsidR="003F4D62" w:rsidRPr="00173BEB">
        <w:rPr>
          <w:rFonts w:ascii="仿宋" w:eastAsia="仿宋" w:hAnsi="仿宋" w:hint="eastAsia"/>
          <w:b/>
          <w:sz w:val="32"/>
          <w:szCs w:val="32"/>
        </w:rPr>
        <w:t>1季度</w:t>
      </w:r>
      <w:r w:rsidRPr="00173BEB">
        <w:rPr>
          <w:rFonts w:ascii="仿宋" w:eastAsia="仿宋" w:hAnsi="仿宋" w:hint="eastAsia"/>
          <w:b/>
          <w:sz w:val="32"/>
          <w:szCs w:val="32"/>
        </w:rPr>
        <w:t>属期增值税纳税申报时，先按照免税进行申报</w:t>
      </w:r>
      <w:r w:rsidRPr="00173BEB">
        <w:rPr>
          <w:rFonts w:ascii="仿宋" w:eastAsia="仿宋" w:hAnsi="仿宋" w:hint="eastAsia"/>
          <w:sz w:val="32"/>
          <w:szCs w:val="32"/>
        </w:rPr>
        <w:t>。</w:t>
      </w:r>
    </w:p>
    <w:sectPr w:rsidR="00F702DD" w:rsidRPr="00173BEB" w:rsidSect="00064FB8">
      <w:footerReference w:type="default" r:id="rId59"/>
      <w:pgSz w:w="11906" w:h="16838"/>
      <w:pgMar w:top="1440" w:right="1800" w:bottom="1135"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1C5" w:rsidRDefault="007561C5" w:rsidP="007735C2">
      <w:r>
        <w:separator/>
      </w:r>
    </w:p>
  </w:endnote>
  <w:endnote w:type="continuationSeparator" w:id="0">
    <w:p w:rsidR="007561C5" w:rsidRDefault="007561C5" w:rsidP="0077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仿宋">
    <w:altName w:val="Arial Unicode MS"/>
    <w:panose1 w:val="02010609060101010101"/>
    <w:charset w:val="86"/>
    <w:family w:val="modern"/>
    <w:pitch w:val="fixed"/>
    <w:sig w:usb0="800002BF" w:usb1="38CF7CFA" w:usb2="00000016" w:usb3="00000000" w:csb0="00040001" w:csb1="00000000"/>
  </w:font>
  <w:font w:name="方正小标宋简体">
    <w:altName w:val="Microsoft YaHei"/>
    <w:charset w:val="86"/>
    <w:family w:val="script"/>
    <w:pitch w:val="fixed"/>
    <w:sig w:usb0="00000001"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59" w:rsidRDefault="00AB6D59">
    <w:pPr>
      <w:pStyle w:val="a5"/>
      <w:jc w:val="center"/>
    </w:pPr>
    <w:r>
      <w:fldChar w:fldCharType="begin"/>
    </w:r>
    <w:r>
      <w:instrText xml:space="preserve"> PAGE   \* MERGEFORMAT </w:instrText>
    </w:r>
    <w:r>
      <w:fldChar w:fldCharType="separate"/>
    </w:r>
    <w:r w:rsidR="003150F0" w:rsidRPr="003150F0">
      <w:rPr>
        <w:noProof/>
        <w:lang w:val="zh-CN"/>
      </w:rPr>
      <w:t>34</w:t>
    </w:r>
    <w:r>
      <w:fldChar w:fldCharType="end"/>
    </w:r>
  </w:p>
  <w:p w:rsidR="00AB6D59" w:rsidRDefault="00AB6D59">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1C5" w:rsidRDefault="007561C5" w:rsidP="007735C2">
      <w:r>
        <w:separator/>
      </w:r>
    </w:p>
  </w:footnote>
  <w:footnote w:type="continuationSeparator" w:id="0">
    <w:p w:rsidR="007561C5" w:rsidRDefault="007561C5" w:rsidP="007735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86448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5C2"/>
    <w:rsid w:val="000311B2"/>
    <w:rsid w:val="00032058"/>
    <w:rsid w:val="00064FB8"/>
    <w:rsid w:val="00066688"/>
    <w:rsid w:val="00076AE5"/>
    <w:rsid w:val="0009358B"/>
    <w:rsid w:val="000D2C04"/>
    <w:rsid w:val="000D5E36"/>
    <w:rsid w:val="000D643B"/>
    <w:rsid w:val="000D6833"/>
    <w:rsid w:val="000E0270"/>
    <w:rsid w:val="000F29DF"/>
    <w:rsid w:val="00107915"/>
    <w:rsid w:val="00122E6A"/>
    <w:rsid w:val="00135EC8"/>
    <w:rsid w:val="00153C11"/>
    <w:rsid w:val="00173BEB"/>
    <w:rsid w:val="00184240"/>
    <w:rsid w:val="0018632D"/>
    <w:rsid w:val="001868B8"/>
    <w:rsid w:val="00192A60"/>
    <w:rsid w:val="001A37C8"/>
    <w:rsid w:val="001B6677"/>
    <w:rsid w:val="001B6C65"/>
    <w:rsid w:val="001E7AEA"/>
    <w:rsid w:val="0020450F"/>
    <w:rsid w:val="00207BFF"/>
    <w:rsid w:val="002143EB"/>
    <w:rsid w:val="00227AEF"/>
    <w:rsid w:val="0023006F"/>
    <w:rsid w:val="00242AC6"/>
    <w:rsid w:val="00250360"/>
    <w:rsid w:val="00272E9B"/>
    <w:rsid w:val="00296C3A"/>
    <w:rsid w:val="002D5F38"/>
    <w:rsid w:val="002E286C"/>
    <w:rsid w:val="003144D1"/>
    <w:rsid w:val="00314BAC"/>
    <w:rsid w:val="003150F0"/>
    <w:rsid w:val="003275B0"/>
    <w:rsid w:val="00346F82"/>
    <w:rsid w:val="003511D1"/>
    <w:rsid w:val="003562D3"/>
    <w:rsid w:val="003647F7"/>
    <w:rsid w:val="003810A9"/>
    <w:rsid w:val="003C6748"/>
    <w:rsid w:val="003D22AC"/>
    <w:rsid w:val="003E4310"/>
    <w:rsid w:val="003F4D62"/>
    <w:rsid w:val="004017ED"/>
    <w:rsid w:val="00417227"/>
    <w:rsid w:val="004729AF"/>
    <w:rsid w:val="00480D43"/>
    <w:rsid w:val="0048331D"/>
    <w:rsid w:val="004912B7"/>
    <w:rsid w:val="004C5139"/>
    <w:rsid w:val="005067E4"/>
    <w:rsid w:val="00511F1F"/>
    <w:rsid w:val="005129CC"/>
    <w:rsid w:val="00531161"/>
    <w:rsid w:val="00556E85"/>
    <w:rsid w:val="00564BE4"/>
    <w:rsid w:val="005730D6"/>
    <w:rsid w:val="00585FAF"/>
    <w:rsid w:val="005A4691"/>
    <w:rsid w:val="005B602C"/>
    <w:rsid w:val="00611DBB"/>
    <w:rsid w:val="00626970"/>
    <w:rsid w:val="00627113"/>
    <w:rsid w:val="006301DA"/>
    <w:rsid w:val="00633394"/>
    <w:rsid w:val="006869BC"/>
    <w:rsid w:val="006A4442"/>
    <w:rsid w:val="006B05EB"/>
    <w:rsid w:val="006B0D34"/>
    <w:rsid w:val="006B4629"/>
    <w:rsid w:val="006E5AB9"/>
    <w:rsid w:val="007561C5"/>
    <w:rsid w:val="00763592"/>
    <w:rsid w:val="00770273"/>
    <w:rsid w:val="007735C2"/>
    <w:rsid w:val="0078228C"/>
    <w:rsid w:val="007822A1"/>
    <w:rsid w:val="0079072C"/>
    <w:rsid w:val="007A4FF6"/>
    <w:rsid w:val="007B3503"/>
    <w:rsid w:val="007E35E4"/>
    <w:rsid w:val="007E4654"/>
    <w:rsid w:val="00810F48"/>
    <w:rsid w:val="0082402C"/>
    <w:rsid w:val="00827F27"/>
    <w:rsid w:val="008316B1"/>
    <w:rsid w:val="008400DE"/>
    <w:rsid w:val="00870DA7"/>
    <w:rsid w:val="00876C16"/>
    <w:rsid w:val="008A2D93"/>
    <w:rsid w:val="008A3A59"/>
    <w:rsid w:val="008B4B15"/>
    <w:rsid w:val="008B5E37"/>
    <w:rsid w:val="008C62EE"/>
    <w:rsid w:val="009026FA"/>
    <w:rsid w:val="0093287A"/>
    <w:rsid w:val="009345BA"/>
    <w:rsid w:val="00935FBA"/>
    <w:rsid w:val="009612B4"/>
    <w:rsid w:val="00975931"/>
    <w:rsid w:val="009806DF"/>
    <w:rsid w:val="0098527A"/>
    <w:rsid w:val="009A1DE3"/>
    <w:rsid w:val="009C562F"/>
    <w:rsid w:val="009C5BA8"/>
    <w:rsid w:val="009D2CD5"/>
    <w:rsid w:val="009D69CB"/>
    <w:rsid w:val="00A14426"/>
    <w:rsid w:val="00A4420A"/>
    <w:rsid w:val="00A532A7"/>
    <w:rsid w:val="00A575CB"/>
    <w:rsid w:val="00A934F4"/>
    <w:rsid w:val="00AB5E76"/>
    <w:rsid w:val="00AB6D59"/>
    <w:rsid w:val="00AC7D14"/>
    <w:rsid w:val="00AF08C5"/>
    <w:rsid w:val="00B37DEE"/>
    <w:rsid w:val="00B403F7"/>
    <w:rsid w:val="00B714C0"/>
    <w:rsid w:val="00B839FA"/>
    <w:rsid w:val="00B913DD"/>
    <w:rsid w:val="00C04A54"/>
    <w:rsid w:val="00C13F07"/>
    <w:rsid w:val="00C4745B"/>
    <w:rsid w:val="00C67400"/>
    <w:rsid w:val="00C7017A"/>
    <w:rsid w:val="00CE4973"/>
    <w:rsid w:val="00D0225D"/>
    <w:rsid w:val="00D24A3F"/>
    <w:rsid w:val="00D44B05"/>
    <w:rsid w:val="00D5515E"/>
    <w:rsid w:val="00D878C1"/>
    <w:rsid w:val="00DA1266"/>
    <w:rsid w:val="00DE719D"/>
    <w:rsid w:val="00DF0486"/>
    <w:rsid w:val="00E344C1"/>
    <w:rsid w:val="00E34F11"/>
    <w:rsid w:val="00E42672"/>
    <w:rsid w:val="00E44E40"/>
    <w:rsid w:val="00E56385"/>
    <w:rsid w:val="00E6101E"/>
    <w:rsid w:val="00E71A9C"/>
    <w:rsid w:val="00E84775"/>
    <w:rsid w:val="00EC09D5"/>
    <w:rsid w:val="00EE10A4"/>
    <w:rsid w:val="00F00A5F"/>
    <w:rsid w:val="00F327EC"/>
    <w:rsid w:val="00F421DC"/>
    <w:rsid w:val="00F44595"/>
    <w:rsid w:val="00F5414B"/>
    <w:rsid w:val="00F63FB0"/>
    <w:rsid w:val="00F702DD"/>
    <w:rsid w:val="00FA5CBD"/>
    <w:rsid w:val="00FC24F9"/>
    <w:rsid w:val="00FC61B7"/>
    <w:rsid w:val="00FF6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qFormat="1"/>
    <w:lsdException w:name="Normal (Web)"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32D"/>
    <w:pPr>
      <w:widowControl w:val="0"/>
      <w:jc w:val="both"/>
    </w:pPr>
    <w:rPr>
      <w:kern w:val="2"/>
      <w:sz w:val="21"/>
      <w:szCs w:val="22"/>
    </w:rPr>
  </w:style>
  <w:style w:type="paragraph" w:styleId="1">
    <w:name w:val="heading 1"/>
    <w:basedOn w:val="a"/>
    <w:next w:val="a"/>
    <w:link w:val="10"/>
    <w:uiPriority w:val="9"/>
    <w:qFormat/>
    <w:rsid w:val="00DA126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A1266"/>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735C2"/>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semiHidden/>
    <w:rsid w:val="007735C2"/>
    <w:rPr>
      <w:sz w:val="18"/>
      <w:szCs w:val="18"/>
    </w:rPr>
  </w:style>
  <w:style w:type="paragraph" w:styleId="a5">
    <w:name w:val="footer"/>
    <w:basedOn w:val="a"/>
    <w:link w:val="a6"/>
    <w:uiPriority w:val="99"/>
    <w:unhideWhenUsed/>
    <w:rsid w:val="007735C2"/>
    <w:pPr>
      <w:tabs>
        <w:tab w:val="center" w:pos="4153"/>
        <w:tab w:val="right" w:pos="8306"/>
      </w:tabs>
      <w:snapToGrid w:val="0"/>
      <w:jc w:val="left"/>
    </w:pPr>
    <w:rPr>
      <w:sz w:val="18"/>
      <w:szCs w:val="18"/>
    </w:rPr>
  </w:style>
  <w:style w:type="character" w:customStyle="1" w:styleId="a6">
    <w:name w:val="页脚字符"/>
    <w:basedOn w:val="a0"/>
    <w:link w:val="a5"/>
    <w:uiPriority w:val="99"/>
    <w:rsid w:val="007735C2"/>
    <w:rPr>
      <w:sz w:val="18"/>
      <w:szCs w:val="18"/>
    </w:rPr>
  </w:style>
  <w:style w:type="paragraph" w:styleId="a7">
    <w:name w:val="Normal (Web)"/>
    <w:basedOn w:val="a"/>
    <w:unhideWhenUsed/>
    <w:rsid w:val="00135EC8"/>
    <w:pPr>
      <w:widowControl/>
      <w:spacing w:before="100" w:beforeAutospacing="1" w:after="100" w:afterAutospacing="1"/>
      <w:jc w:val="left"/>
    </w:pPr>
    <w:rPr>
      <w:rFonts w:ascii="宋体" w:hAnsi="宋体" w:cs="宋体"/>
      <w:kern w:val="0"/>
      <w:sz w:val="24"/>
      <w:szCs w:val="24"/>
    </w:rPr>
  </w:style>
  <w:style w:type="character" w:customStyle="1" w:styleId="10">
    <w:name w:val="标题 1字符"/>
    <w:basedOn w:val="a0"/>
    <w:link w:val="1"/>
    <w:uiPriority w:val="9"/>
    <w:rsid w:val="00DA1266"/>
    <w:rPr>
      <w:b/>
      <w:bCs/>
      <w:kern w:val="44"/>
      <w:sz w:val="44"/>
      <w:szCs w:val="44"/>
    </w:rPr>
  </w:style>
  <w:style w:type="character" w:customStyle="1" w:styleId="20">
    <w:name w:val="标题 2字符"/>
    <w:basedOn w:val="a0"/>
    <w:link w:val="2"/>
    <w:uiPriority w:val="9"/>
    <w:rsid w:val="00DA1266"/>
    <w:rPr>
      <w:rFonts w:ascii="Cambria" w:eastAsia="宋体" w:hAnsi="Cambria" w:cs="Times New Roman"/>
      <w:b/>
      <w:bCs/>
      <w:sz w:val="32"/>
      <w:szCs w:val="32"/>
    </w:rPr>
  </w:style>
  <w:style w:type="paragraph" w:styleId="TOC">
    <w:name w:val="TOC Heading"/>
    <w:basedOn w:val="1"/>
    <w:next w:val="a"/>
    <w:uiPriority w:val="39"/>
    <w:semiHidden/>
    <w:unhideWhenUsed/>
    <w:qFormat/>
    <w:rsid w:val="00DA1266"/>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unhideWhenUsed/>
    <w:qFormat/>
    <w:rsid w:val="00FF6AB4"/>
    <w:pPr>
      <w:tabs>
        <w:tab w:val="right" w:leader="dot" w:pos="8296"/>
      </w:tabs>
    </w:pPr>
    <w:rPr>
      <w:rFonts w:ascii="仿宋" w:eastAsia="仿宋" w:hAnsi="仿宋"/>
      <w:b/>
      <w:noProof/>
      <w:sz w:val="32"/>
      <w:szCs w:val="32"/>
    </w:rPr>
  </w:style>
  <w:style w:type="paragraph" w:styleId="21">
    <w:name w:val="toc 2"/>
    <w:basedOn w:val="a"/>
    <w:next w:val="a"/>
    <w:autoRedefine/>
    <w:uiPriority w:val="39"/>
    <w:unhideWhenUsed/>
    <w:qFormat/>
    <w:rsid w:val="00DA1266"/>
    <w:pPr>
      <w:ind w:leftChars="200" w:left="420"/>
    </w:pPr>
  </w:style>
  <w:style w:type="character" w:styleId="a8">
    <w:name w:val="Hyperlink"/>
    <w:basedOn w:val="a0"/>
    <w:uiPriority w:val="99"/>
    <w:unhideWhenUsed/>
    <w:rsid w:val="00DA1266"/>
    <w:rPr>
      <w:color w:val="0000FF"/>
      <w:u w:val="single"/>
    </w:rPr>
  </w:style>
  <w:style w:type="paragraph" w:styleId="a9">
    <w:name w:val="Balloon Text"/>
    <w:basedOn w:val="a"/>
    <w:link w:val="aa"/>
    <w:uiPriority w:val="99"/>
    <w:semiHidden/>
    <w:unhideWhenUsed/>
    <w:rsid w:val="00DA1266"/>
    <w:rPr>
      <w:sz w:val="18"/>
      <w:szCs w:val="18"/>
    </w:rPr>
  </w:style>
  <w:style w:type="character" w:customStyle="1" w:styleId="aa">
    <w:name w:val="批注框文本字符"/>
    <w:basedOn w:val="a0"/>
    <w:link w:val="a9"/>
    <w:uiPriority w:val="99"/>
    <w:semiHidden/>
    <w:rsid w:val="00DA1266"/>
    <w:rPr>
      <w:sz w:val="18"/>
      <w:szCs w:val="18"/>
    </w:rPr>
  </w:style>
  <w:style w:type="paragraph" w:styleId="3">
    <w:name w:val="toc 3"/>
    <w:basedOn w:val="a"/>
    <w:next w:val="a"/>
    <w:autoRedefine/>
    <w:uiPriority w:val="39"/>
    <w:semiHidden/>
    <w:unhideWhenUsed/>
    <w:qFormat/>
    <w:rsid w:val="00DA1266"/>
    <w:pPr>
      <w:widowControl/>
      <w:spacing w:after="100" w:line="276" w:lineRule="auto"/>
      <w:ind w:left="440"/>
      <w:jc w:val="left"/>
    </w:pPr>
    <w:rPr>
      <w:kern w:val="0"/>
      <w:sz w:val="22"/>
    </w:rPr>
  </w:style>
  <w:style w:type="paragraph" w:styleId="ab">
    <w:name w:val="Plain Text"/>
    <w:basedOn w:val="a"/>
    <w:link w:val="ac"/>
    <w:qFormat/>
    <w:rsid w:val="00A4420A"/>
    <w:rPr>
      <w:rFonts w:ascii="宋体" w:hAnsi="Courier New"/>
    </w:rPr>
  </w:style>
  <w:style w:type="character" w:customStyle="1" w:styleId="ac">
    <w:name w:val="纯文本字符"/>
    <w:basedOn w:val="a0"/>
    <w:link w:val="ab"/>
    <w:qFormat/>
    <w:rsid w:val="00A4420A"/>
    <w:rPr>
      <w:rFonts w:ascii="宋体" w:eastAsia="宋体" w:hAnsi="Courier New" w:cs="Times New Roman"/>
      <w:kern w:val="2"/>
      <w:sz w:val="21"/>
      <w:szCs w:val="22"/>
    </w:rPr>
  </w:style>
  <w:style w:type="character" w:styleId="ad">
    <w:name w:val="Strong"/>
    <w:basedOn w:val="a0"/>
    <w:qFormat/>
    <w:rsid w:val="00C67400"/>
    <w:rPr>
      <w:rFonts w:ascii="Times New Roman" w:eastAsia="宋体" w:hAnsi="Times New Roman"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qFormat="1"/>
    <w:lsdException w:name="Normal (Web)"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32D"/>
    <w:pPr>
      <w:widowControl w:val="0"/>
      <w:jc w:val="both"/>
    </w:pPr>
    <w:rPr>
      <w:kern w:val="2"/>
      <w:sz w:val="21"/>
      <w:szCs w:val="22"/>
    </w:rPr>
  </w:style>
  <w:style w:type="paragraph" w:styleId="1">
    <w:name w:val="heading 1"/>
    <w:basedOn w:val="a"/>
    <w:next w:val="a"/>
    <w:link w:val="10"/>
    <w:uiPriority w:val="9"/>
    <w:qFormat/>
    <w:rsid w:val="00DA126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A1266"/>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735C2"/>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semiHidden/>
    <w:rsid w:val="007735C2"/>
    <w:rPr>
      <w:sz w:val="18"/>
      <w:szCs w:val="18"/>
    </w:rPr>
  </w:style>
  <w:style w:type="paragraph" w:styleId="a5">
    <w:name w:val="footer"/>
    <w:basedOn w:val="a"/>
    <w:link w:val="a6"/>
    <w:uiPriority w:val="99"/>
    <w:unhideWhenUsed/>
    <w:rsid w:val="007735C2"/>
    <w:pPr>
      <w:tabs>
        <w:tab w:val="center" w:pos="4153"/>
        <w:tab w:val="right" w:pos="8306"/>
      </w:tabs>
      <w:snapToGrid w:val="0"/>
      <w:jc w:val="left"/>
    </w:pPr>
    <w:rPr>
      <w:sz w:val="18"/>
      <w:szCs w:val="18"/>
    </w:rPr>
  </w:style>
  <w:style w:type="character" w:customStyle="1" w:styleId="a6">
    <w:name w:val="页脚字符"/>
    <w:basedOn w:val="a0"/>
    <w:link w:val="a5"/>
    <w:uiPriority w:val="99"/>
    <w:rsid w:val="007735C2"/>
    <w:rPr>
      <w:sz w:val="18"/>
      <w:szCs w:val="18"/>
    </w:rPr>
  </w:style>
  <w:style w:type="paragraph" w:styleId="a7">
    <w:name w:val="Normal (Web)"/>
    <w:basedOn w:val="a"/>
    <w:unhideWhenUsed/>
    <w:rsid w:val="00135EC8"/>
    <w:pPr>
      <w:widowControl/>
      <w:spacing w:before="100" w:beforeAutospacing="1" w:after="100" w:afterAutospacing="1"/>
      <w:jc w:val="left"/>
    </w:pPr>
    <w:rPr>
      <w:rFonts w:ascii="宋体" w:hAnsi="宋体" w:cs="宋体"/>
      <w:kern w:val="0"/>
      <w:sz w:val="24"/>
      <w:szCs w:val="24"/>
    </w:rPr>
  </w:style>
  <w:style w:type="character" w:customStyle="1" w:styleId="10">
    <w:name w:val="标题 1字符"/>
    <w:basedOn w:val="a0"/>
    <w:link w:val="1"/>
    <w:uiPriority w:val="9"/>
    <w:rsid w:val="00DA1266"/>
    <w:rPr>
      <w:b/>
      <w:bCs/>
      <w:kern w:val="44"/>
      <w:sz w:val="44"/>
      <w:szCs w:val="44"/>
    </w:rPr>
  </w:style>
  <w:style w:type="character" w:customStyle="1" w:styleId="20">
    <w:name w:val="标题 2字符"/>
    <w:basedOn w:val="a0"/>
    <w:link w:val="2"/>
    <w:uiPriority w:val="9"/>
    <w:rsid w:val="00DA1266"/>
    <w:rPr>
      <w:rFonts w:ascii="Cambria" w:eastAsia="宋体" w:hAnsi="Cambria" w:cs="Times New Roman"/>
      <w:b/>
      <w:bCs/>
      <w:sz w:val="32"/>
      <w:szCs w:val="32"/>
    </w:rPr>
  </w:style>
  <w:style w:type="paragraph" w:styleId="TOC">
    <w:name w:val="TOC Heading"/>
    <w:basedOn w:val="1"/>
    <w:next w:val="a"/>
    <w:uiPriority w:val="39"/>
    <w:semiHidden/>
    <w:unhideWhenUsed/>
    <w:qFormat/>
    <w:rsid w:val="00DA1266"/>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unhideWhenUsed/>
    <w:qFormat/>
    <w:rsid w:val="00FF6AB4"/>
    <w:pPr>
      <w:tabs>
        <w:tab w:val="right" w:leader="dot" w:pos="8296"/>
      </w:tabs>
    </w:pPr>
    <w:rPr>
      <w:rFonts w:ascii="仿宋" w:eastAsia="仿宋" w:hAnsi="仿宋"/>
      <w:b/>
      <w:noProof/>
      <w:sz w:val="32"/>
      <w:szCs w:val="32"/>
    </w:rPr>
  </w:style>
  <w:style w:type="paragraph" w:styleId="21">
    <w:name w:val="toc 2"/>
    <w:basedOn w:val="a"/>
    <w:next w:val="a"/>
    <w:autoRedefine/>
    <w:uiPriority w:val="39"/>
    <w:unhideWhenUsed/>
    <w:qFormat/>
    <w:rsid w:val="00DA1266"/>
    <w:pPr>
      <w:ind w:leftChars="200" w:left="420"/>
    </w:pPr>
  </w:style>
  <w:style w:type="character" w:styleId="a8">
    <w:name w:val="Hyperlink"/>
    <w:basedOn w:val="a0"/>
    <w:uiPriority w:val="99"/>
    <w:unhideWhenUsed/>
    <w:rsid w:val="00DA1266"/>
    <w:rPr>
      <w:color w:val="0000FF"/>
      <w:u w:val="single"/>
    </w:rPr>
  </w:style>
  <w:style w:type="paragraph" w:styleId="a9">
    <w:name w:val="Balloon Text"/>
    <w:basedOn w:val="a"/>
    <w:link w:val="aa"/>
    <w:uiPriority w:val="99"/>
    <w:semiHidden/>
    <w:unhideWhenUsed/>
    <w:rsid w:val="00DA1266"/>
    <w:rPr>
      <w:sz w:val="18"/>
      <w:szCs w:val="18"/>
    </w:rPr>
  </w:style>
  <w:style w:type="character" w:customStyle="1" w:styleId="aa">
    <w:name w:val="批注框文本字符"/>
    <w:basedOn w:val="a0"/>
    <w:link w:val="a9"/>
    <w:uiPriority w:val="99"/>
    <w:semiHidden/>
    <w:rsid w:val="00DA1266"/>
    <w:rPr>
      <w:sz w:val="18"/>
      <w:szCs w:val="18"/>
    </w:rPr>
  </w:style>
  <w:style w:type="paragraph" w:styleId="3">
    <w:name w:val="toc 3"/>
    <w:basedOn w:val="a"/>
    <w:next w:val="a"/>
    <w:autoRedefine/>
    <w:uiPriority w:val="39"/>
    <w:semiHidden/>
    <w:unhideWhenUsed/>
    <w:qFormat/>
    <w:rsid w:val="00DA1266"/>
    <w:pPr>
      <w:widowControl/>
      <w:spacing w:after="100" w:line="276" w:lineRule="auto"/>
      <w:ind w:left="440"/>
      <w:jc w:val="left"/>
    </w:pPr>
    <w:rPr>
      <w:kern w:val="0"/>
      <w:sz w:val="22"/>
    </w:rPr>
  </w:style>
  <w:style w:type="paragraph" w:styleId="ab">
    <w:name w:val="Plain Text"/>
    <w:basedOn w:val="a"/>
    <w:link w:val="ac"/>
    <w:qFormat/>
    <w:rsid w:val="00A4420A"/>
    <w:rPr>
      <w:rFonts w:ascii="宋体" w:hAnsi="Courier New"/>
    </w:rPr>
  </w:style>
  <w:style w:type="character" w:customStyle="1" w:styleId="ac">
    <w:name w:val="纯文本字符"/>
    <w:basedOn w:val="a0"/>
    <w:link w:val="ab"/>
    <w:qFormat/>
    <w:rsid w:val="00A4420A"/>
    <w:rPr>
      <w:rFonts w:ascii="宋体" w:eastAsia="宋体" w:hAnsi="Courier New" w:cs="Times New Roman"/>
      <w:kern w:val="2"/>
      <w:sz w:val="21"/>
      <w:szCs w:val="22"/>
    </w:rPr>
  </w:style>
  <w:style w:type="character" w:styleId="ad">
    <w:name w:val="Strong"/>
    <w:basedOn w:val="a0"/>
    <w:qFormat/>
    <w:rsid w:val="00C67400"/>
    <w:rPr>
      <w:rFonts w:ascii="Times New Roman" w:eastAsia="宋体"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GB2312"/>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jpeg"/><Relationship Id="rId51" Type="http://schemas.openxmlformats.org/officeDocument/2006/relationships/hyperlink" Target="http://www.shui5.cn/article/e7/87801.html" TargetMode="External"/><Relationship Id="rId52" Type="http://schemas.openxmlformats.org/officeDocument/2006/relationships/hyperlink" Target="http://www.shui5.cn/article/e7/87801.html" TargetMode="External"/><Relationship Id="rId53" Type="http://schemas.openxmlformats.org/officeDocument/2006/relationships/hyperlink" Target="http://www.shui5.cn/article/cc/117478.html" TargetMode="External"/><Relationship Id="rId54" Type="http://schemas.openxmlformats.org/officeDocument/2006/relationships/hyperlink" Target="http://www.shui5.cn/article/cc/117478.html" TargetMode="External"/><Relationship Id="rId55" Type="http://schemas.openxmlformats.org/officeDocument/2006/relationships/hyperlink" Target="http://www.shui5.cn/article/82/121383.html" TargetMode="External"/><Relationship Id="rId56" Type="http://schemas.openxmlformats.org/officeDocument/2006/relationships/hyperlink" Target="http://www.shui5.cn/article/f0/134256.html" TargetMode="External"/><Relationship Id="rId57" Type="http://schemas.openxmlformats.org/officeDocument/2006/relationships/hyperlink" Target="http://www.shui5.cn/article/3b/80796.html" TargetMode="External"/><Relationship Id="rId58" Type="http://schemas.openxmlformats.org/officeDocument/2006/relationships/hyperlink" Target="http://www.shui5.cn/article/08/86488.html" TargetMode="External"/><Relationship Id="rId59" Type="http://schemas.openxmlformats.org/officeDocument/2006/relationships/footer" Target="footer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7876D-630B-2640-9B4B-7E6B7194B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4111</Words>
  <Characters>23436</Characters>
  <Application>Microsoft Macintosh Word</Application>
  <DocSecurity>0</DocSecurity>
  <Lines>195</Lines>
  <Paragraphs>54</Paragraphs>
  <ScaleCrop>false</ScaleCrop>
  <Company/>
  <LinksUpToDate>false</LinksUpToDate>
  <CharactersWithSpaces>27493</CharactersWithSpaces>
  <SharedDoc>false</SharedDoc>
  <HLinks>
    <vt:vector size="192" baseType="variant">
      <vt:variant>
        <vt:i4>327753</vt:i4>
      </vt:variant>
      <vt:variant>
        <vt:i4>150</vt:i4>
      </vt:variant>
      <vt:variant>
        <vt:i4>0</vt:i4>
      </vt:variant>
      <vt:variant>
        <vt:i4>5</vt:i4>
      </vt:variant>
      <vt:variant>
        <vt:lpwstr>http://www.shui5.cn/article/08/86488.html</vt:lpwstr>
      </vt:variant>
      <vt:variant>
        <vt:lpwstr/>
      </vt:variant>
      <vt:variant>
        <vt:i4>5374029</vt:i4>
      </vt:variant>
      <vt:variant>
        <vt:i4>147</vt:i4>
      </vt:variant>
      <vt:variant>
        <vt:i4>0</vt:i4>
      </vt:variant>
      <vt:variant>
        <vt:i4>5</vt:i4>
      </vt:variant>
      <vt:variant>
        <vt:lpwstr>http://www.shui5.cn/article/3b/80796.html</vt:lpwstr>
      </vt:variant>
      <vt:variant>
        <vt:lpwstr/>
      </vt:variant>
      <vt:variant>
        <vt:i4>3801124</vt:i4>
      </vt:variant>
      <vt:variant>
        <vt:i4>144</vt:i4>
      </vt:variant>
      <vt:variant>
        <vt:i4>0</vt:i4>
      </vt:variant>
      <vt:variant>
        <vt:i4>5</vt:i4>
      </vt:variant>
      <vt:variant>
        <vt:lpwstr>http://www.shui5.cn/article/97/135533.html</vt:lpwstr>
      </vt:variant>
      <vt:variant>
        <vt:lpwstr/>
      </vt:variant>
      <vt:variant>
        <vt:i4>3801124</vt:i4>
      </vt:variant>
      <vt:variant>
        <vt:i4>141</vt:i4>
      </vt:variant>
      <vt:variant>
        <vt:i4>0</vt:i4>
      </vt:variant>
      <vt:variant>
        <vt:i4>5</vt:i4>
      </vt:variant>
      <vt:variant>
        <vt:lpwstr>http://www.shui5.cn/article/97/135533.html</vt:lpwstr>
      </vt:variant>
      <vt:variant>
        <vt:lpwstr/>
      </vt:variant>
      <vt:variant>
        <vt:i4>3801124</vt:i4>
      </vt:variant>
      <vt:variant>
        <vt:i4>138</vt:i4>
      </vt:variant>
      <vt:variant>
        <vt:i4>0</vt:i4>
      </vt:variant>
      <vt:variant>
        <vt:i4>5</vt:i4>
      </vt:variant>
      <vt:variant>
        <vt:lpwstr>http://www.shui5.cn/article/97/135533.html</vt:lpwstr>
      </vt:variant>
      <vt:variant>
        <vt:lpwstr/>
      </vt:variant>
      <vt:variant>
        <vt:i4>3801124</vt:i4>
      </vt:variant>
      <vt:variant>
        <vt:i4>135</vt:i4>
      </vt:variant>
      <vt:variant>
        <vt:i4>0</vt:i4>
      </vt:variant>
      <vt:variant>
        <vt:i4>5</vt:i4>
      </vt:variant>
      <vt:variant>
        <vt:lpwstr>http://www.shui5.cn/article/97/135533.html</vt:lpwstr>
      </vt:variant>
      <vt:variant>
        <vt:lpwstr/>
      </vt:variant>
      <vt:variant>
        <vt:i4>3801209</vt:i4>
      </vt:variant>
      <vt:variant>
        <vt:i4>132</vt:i4>
      </vt:variant>
      <vt:variant>
        <vt:i4>0</vt:i4>
      </vt:variant>
      <vt:variant>
        <vt:i4>5</vt:i4>
      </vt:variant>
      <vt:variant>
        <vt:lpwstr>http://www.shui5.cn/article/f0/134256.html</vt:lpwstr>
      </vt:variant>
      <vt:variant>
        <vt:lpwstr/>
      </vt:variant>
      <vt:variant>
        <vt:i4>3145762</vt:i4>
      </vt:variant>
      <vt:variant>
        <vt:i4>129</vt:i4>
      </vt:variant>
      <vt:variant>
        <vt:i4>0</vt:i4>
      </vt:variant>
      <vt:variant>
        <vt:i4>5</vt:i4>
      </vt:variant>
      <vt:variant>
        <vt:lpwstr>http://www.shui5.cn/article/82/121383.html</vt:lpwstr>
      </vt:variant>
      <vt:variant>
        <vt:lpwstr/>
      </vt:variant>
      <vt:variant>
        <vt:i4>6815862</vt:i4>
      </vt:variant>
      <vt:variant>
        <vt:i4>126</vt:i4>
      </vt:variant>
      <vt:variant>
        <vt:i4>0</vt:i4>
      </vt:variant>
      <vt:variant>
        <vt:i4>5</vt:i4>
      </vt:variant>
      <vt:variant>
        <vt:lpwstr>http://www.shui5.cn/article/cc/117478.html</vt:lpwstr>
      </vt:variant>
      <vt:variant>
        <vt:lpwstr/>
      </vt:variant>
      <vt:variant>
        <vt:i4>6815862</vt:i4>
      </vt:variant>
      <vt:variant>
        <vt:i4>123</vt:i4>
      </vt:variant>
      <vt:variant>
        <vt:i4>0</vt:i4>
      </vt:variant>
      <vt:variant>
        <vt:i4>5</vt:i4>
      </vt:variant>
      <vt:variant>
        <vt:lpwstr>http://www.shui5.cn/article/cc/117478.html</vt:lpwstr>
      </vt:variant>
      <vt:variant>
        <vt:lpwstr/>
      </vt:variant>
      <vt:variant>
        <vt:i4>3801124</vt:i4>
      </vt:variant>
      <vt:variant>
        <vt:i4>120</vt:i4>
      </vt:variant>
      <vt:variant>
        <vt:i4>0</vt:i4>
      </vt:variant>
      <vt:variant>
        <vt:i4>5</vt:i4>
      </vt:variant>
      <vt:variant>
        <vt:lpwstr>http://www.shui5.cn/article/97/135533.html</vt:lpwstr>
      </vt:variant>
      <vt:variant>
        <vt:lpwstr/>
      </vt:variant>
      <vt:variant>
        <vt:i4>3801124</vt:i4>
      </vt:variant>
      <vt:variant>
        <vt:i4>117</vt:i4>
      </vt:variant>
      <vt:variant>
        <vt:i4>0</vt:i4>
      </vt:variant>
      <vt:variant>
        <vt:i4>5</vt:i4>
      </vt:variant>
      <vt:variant>
        <vt:lpwstr>http://www.shui5.cn/article/97/135533.html</vt:lpwstr>
      </vt:variant>
      <vt:variant>
        <vt:lpwstr/>
      </vt:variant>
      <vt:variant>
        <vt:i4>983061</vt:i4>
      </vt:variant>
      <vt:variant>
        <vt:i4>114</vt:i4>
      </vt:variant>
      <vt:variant>
        <vt:i4>0</vt:i4>
      </vt:variant>
      <vt:variant>
        <vt:i4>5</vt:i4>
      </vt:variant>
      <vt:variant>
        <vt:lpwstr>http://www.shui5.cn/article/e7/87801.html</vt:lpwstr>
      </vt:variant>
      <vt:variant>
        <vt:lpwstr/>
      </vt:variant>
      <vt:variant>
        <vt:i4>983061</vt:i4>
      </vt:variant>
      <vt:variant>
        <vt:i4>111</vt:i4>
      </vt:variant>
      <vt:variant>
        <vt:i4>0</vt:i4>
      </vt:variant>
      <vt:variant>
        <vt:i4>5</vt:i4>
      </vt:variant>
      <vt:variant>
        <vt:lpwstr>http://www.shui5.cn/article/e7/87801.html</vt:lpwstr>
      </vt:variant>
      <vt:variant>
        <vt:lpwstr/>
      </vt:variant>
      <vt:variant>
        <vt:i4>1966133</vt:i4>
      </vt:variant>
      <vt:variant>
        <vt:i4>104</vt:i4>
      </vt:variant>
      <vt:variant>
        <vt:i4>0</vt:i4>
      </vt:variant>
      <vt:variant>
        <vt:i4>5</vt:i4>
      </vt:variant>
      <vt:variant>
        <vt:lpwstr/>
      </vt:variant>
      <vt:variant>
        <vt:lpwstr>_Toc35445078</vt:lpwstr>
      </vt:variant>
      <vt:variant>
        <vt:i4>1114165</vt:i4>
      </vt:variant>
      <vt:variant>
        <vt:i4>98</vt:i4>
      </vt:variant>
      <vt:variant>
        <vt:i4>0</vt:i4>
      </vt:variant>
      <vt:variant>
        <vt:i4>5</vt:i4>
      </vt:variant>
      <vt:variant>
        <vt:lpwstr/>
      </vt:variant>
      <vt:variant>
        <vt:lpwstr>_Toc35445077</vt:lpwstr>
      </vt:variant>
      <vt:variant>
        <vt:i4>1048629</vt:i4>
      </vt:variant>
      <vt:variant>
        <vt:i4>92</vt:i4>
      </vt:variant>
      <vt:variant>
        <vt:i4>0</vt:i4>
      </vt:variant>
      <vt:variant>
        <vt:i4>5</vt:i4>
      </vt:variant>
      <vt:variant>
        <vt:lpwstr/>
      </vt:variant>
      <vt:variant>
        <vt:lpwstr>_Toc35445076</vt:lpwstr>
      </vt:variant>
      <vt:variant>
        <vt:i4>1245237</vt:i4>
      </vt:variant>
      <vt:variant>
        <vt:i4>86</vt:i4>
      </vt:variant>
      <vt:variant>
        <vt:i4>0</vt:i4>
      </vt:variant>
      <vt:variant>
        <vt:i4>5</vt:i4>
      </vt:variant>
      <vt:variant>
        <vt:lpwstr/>
      </vt:variant>
      <vt:variant>
        <vt:lpwstr>_Toc35445075</vt:lpwstr>
      </vt:variant>
      <vt:variant>
        <vt:i4>1179701</vt:i4>
      </vt:variant>
      <vt:variant>
        <vt:i4>80</vt:i4>
      </vt:variant>
      <vt:variant>
        <vt:i4>0</vt:i4>
      </vt:variant>
      <vt:variant>
        <vt:i4>5</vt:i4>
      </vt:variant>
      <vt:variant>
        <vt:lpwstr/>
      </vt:variant>
      <vt:variant>
        <vt:lpwstr>_Toc35445074</vt:lpwstr>
      </vt:variant>
      <vt:variant>
        <vt:i4>1376309</vt:i4>
      </vt:variant>
      <vt:variant>
        <vt:i4>74</vt:i4>
      </vt:variant>
      <vt:variant>
        <vt:i4>0</vt:i4>
      </vt:variant>
      <vt:variant>
        <vt:i4>5</vt:i4>
      </vt:variant>
      <vt:variant>
        <vt:lpwstr/>
      </vt:variant>
      <vt:variant>
        <vt:lpwstr>_Toc35445073</vt:lpwstr>
      </vt:variant>
      <vt:variant>
        <vt:i4>1310773</vt:i4>
      </vt:variant>
      <vt:variant>
        <vt:i4>68</vt:i4>
      </vt:variant>
      <vt:variant>
        <vt:i4>0</vt:i4>
      </vt:variant>
      <vt:variant>
        <vt:i4>5</vt:i4>
      </vt:variant>
      <vt:variant>
        <vt:lpwstr/>
      </vt:variant>
      <vt:variant>
        <vt:lpwstr>_Toc35445072</vt:lpwstr>
      </vt:variant>
      <vt:variant>
        <vt:i4>1507381</vt:i4>
      </vt:variant>
      <vt:variant>
        <vt:i4>62</vt:i4>
      </vt:variant>
      <vt:variant>
        <vt:i4>0</vt:i4>
      </vt:variant>
      <vt:variant>
        <vt:i4>5</vt:i4>
      </vt:variant>
      <vt:variant>
        <vt:lpwstr/>
      </vt:variant>
      <vt:variant>
        <vt:lpwstr>_Toc35445071</vt:lpwstr>
      </vt:variant>
      <vt:variant>
        <vt:i4>1441845</vt:i4>
      </vt:variant>
      <vt:variant>
        <vt:i4>56</vt:i4>
      </vt:variant>
      <vt:variant>
        <vt:i4>0</vt:i4>
      </vt:variant>
      <vt:variant>
        <vt:i4>5</vt:i4>
      </vt:variant>
      <vt:variant>
        <vt:lpwstr/>
      </vt:variant>
      <vt:variant>
        <vt:lpwstr>_Toc35445070</vt:lpwstr>
      </vt:variant>
      <vt:variant>
        <vt:i4>2031668</vt:i4>
      </vt:variant>
      <vt:variant>
        <vt:i4>50</vt:i4>
      </vt:variant>
      <vt:variant>
        <vt:i4>0</vt:i4>
      </vt:variant>
      <vt:variant>
        <vt:i4>5</vt:i4>
      </vt:variant>
      <vt:variant>
        <vt:lpwstr/>
      </vt:variant>
      <vt:variant>
        <vt:lpwstr>_Toc35445069</vt:lpwstr>
      </vt:variant>
      <vt:variant>
        <vt:i4>1966132</vt:i4>
      </vt:variant>
      <vt:variant>
        <vt:i4>44</vt:i4>
      </vt:variant>
      <vt:variant>
        <vt:i4>0</vt:i4>
      </vt:variant>
      <vt:variant>
        <vt:i4>5</vt:i4>
      </vt:variant>
      <vt:variant>
        <vt:lpwstr/>
      </vt:variant>
      <vt:variant>
        <vt:lpwstr>_Toc35445068</vt:lpwstr>
      </vt:variant>
      <vt:variant>
        <vt:i4>1114164</vt:i4>
      </vt:variant>
      <vt:variant>
        <vt:i4>38</vt:i4>
      </vt:variant>
      <vt:variant>
        <vt:i4>0</vt:i4>
      </vt:variant>
      <vt:variant>
        <vt:i4>5</vt:i4>
      </vt:variant>
      <vt:variant>
        <vt:lpwstr/>
      </vt:variant>
      <vt:variant>
        <vt:lpwstr>_Toc35445067</vt:lpwstr>
      </vt:variant>
      <vt:variant>
        <vt:i4>1048628</vt:i4>
      </vt:variant>
      <vt:variant>
        <vt:i4>32</vt:i4>
      </vt:variant>
      <vt:variant>
        <vt:i4>0</vt:i4>
      </vt:variant>
      <vt:variant>
        <vt:i4>5</vt:i4>
      </vt:variant>
      <vt:variant>
        <vt:lpwstr/>
      </vt:variant>
      <vt:variant>
        <vt:lpwstr>_Toc35445066</vt:lpwstr>
      </vt:variant>
      <vt:variant>
        <vt:i4>1245236</vt:i4>
      </vt:variant>
      <vt:variant>
        <vt:i4>26</vt:i4>
      </vt:variant>
      <vt:variant>
        <vt:i4>0</vt:i4>
      </vt:variant>
      <vt:variant>
        <vt:i4>5</vt:i4>
      </vt:variant>
      <vt:variant>
        <vt:lpwstr/>
      </vt:variant>
      <vt:variant>
        <vt:lpwstr>_Toc35445065</vt:lpwstr>
      </vt:variant>
      <vt:variant>
        <vt:i4>1179700</vt:i4>
      </vt:variant>
      <vt:variant>
        <vt:i4>20</vt:i4>
      </vt:variant>
      <vt:variant>
        <vt:i4>0</vt:i4>
      </vt:variant>
      <vt:variant>
        <vt:i4>5</vt:i4>
      </vt:variant>
      <vt:variant>
        <vt:lpwstr/>
      </vt:variant>
      <vt:variant>
        <vt:lpwstr>_Toc35445064</vt:lpwstr>
      </vt:variant>
      <vt:variant>
        <vt:i4>1376308</vt:i4>
      </vt:variant>
      <vt:variant>
        <vt:i4>14</vt:i4>
      </vt:variant>
      <vt:variant>
        <vt:i4>0</vt:i4>
      </vt:variant>
      <vt:variant>
        <vt:i4>5</vt:i4>
      </vt:variant>
      <vt:variant>
        <vt:lpwstr/>
      </vt:variant>
      <vt:variant>
        <vt:lpwstr>_Toc35445063</vt:lpwstr>
      </vt:variant>
      <vt:variant>
        <vt:i4>1310772</vt:i4>
      </vt:variant>
      <vt:variant>
        <vt:i4>8</vt:i4>
      </vt:variant>
      <vt:variant>
        <vt:i4>0</vt:i4>
      </vt:variant>
      <vt:variant>
        <vt:i4>5</vt:i4>
      </vt:variant>
      <vt:variant>
        <vt:lpwstr/>
      </vt:variant>
      <vt:variant>
        <vt:lpwstr>_Toc35445062</vt:lpwstr>
      </vt:variant>
      <vt:variant>
        <vt:i4>1507380</vt:i4>
      </vt:variant>
      <vt:variant>
        <vt:i4>2</vt:i4>
      </vt:variant>
      <vt:variant>
        <vt:i4>0</vt:i4>
      </vt:variant>
      <vt:variant>
        <vt:i4>5</vt:i4>
      </vt:variant>
      <vt:variant>
        <vt:lpwstr/>
      </vt:variant>
      <vt:variant>
        <vt:lpwstr>_Toc35445061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王岭燕</cp:lastModifiedBy>
  <cp:revision>2</cp:revision>
  <cp:lastPrinted>2020-03-16T07:36:00Z</cp:lastPrinted>
  <dcterms:created xsi:type="dcterms:W3CDTF">2020-05-29T13:02:00Z</dcterms:created>
  <dcterms:modified xsi:type="dcterms:W3CDTF">2020-05-29T13:02:00Z</dcterms:modified>
</cp:coreProperties>
</file>