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0B" w:rsidRPr="008D65C8" w:rsidRDefault="007C640B" w:rsidP="007C640B">
      <w:pPr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bookmarkEnd w:id="0"/>
      <w:r w:rsidRPr="008D65C8">
        <w:rPr>
          <w:rFonts w:ascii="华文中宋" w:eastAsia="华文中宋" w:hAnsi="华文中宋" w:hint="eastAsia"/>
          <w:b/>
          <w:sz w:val="36"/>
          <w:szCs w:val="36"/>
        </w:rPr>
        <w:t xml:space="preserve">附件7   </w:t>
      </w:r>
      <w:r w:rsidRPr="008D65C8">
        <w:rPr>
          <w:rFonts w:ascii="华文中宋" w:eastAsia="华文中宋" w:hAnsi="华文中宋" w:hint="eastAsia"/>
          <w:b/>
          <w:bCs/>
          <w:sz w:val="36"/>
          <w:szCs w:val="36"/>
        </w:rPr>
        <w:t>生产、经营所得个人所得税纳税申报表（A表）</w:t>
      </w:r>
    </w:p>
    <w:p w:rsidR="007C640B" w:rsidRPr="008D65C8" w:rsidRDefault="007C640B" w:rsidP="007C640B">
      <w:pPr>
        <w:spacing w:line="360" w:lineRule="auto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 xml:space="preserve">税款所属期：  </w:t>
      </w:r>
      <w:r w:rsidR="001230D2">
        <w:rPr>
          <w:rFonts w:ascii="宋体" w:hAnsi="宋体" w:hint="eastAsia"/>
          <w:szCs w:val="21"/>
        </w:rPr>
        <w:t xml:space="preserve"> </w:t>
      </w:r>
      <w:r w:rsidRPr="008D65C8">
        <w:rPr>
          <w:rFonts w:ascii="宋体" w:hAnsi="宋体" w:hint="eastAsia"/>
          <w:szCs w:val="21"/>
        </w:rPr>
        <w:t xml:space="preserve"> 年  月  日至   </w:t>
      </w:r>
      <w:r w:rsidR="001230D2">
        <w:rPr>
          <w:rFonts w:ascii="宋体" w:hAnsi="宋体" w:hint="eastAsia"/>
          <w:szCs w:val="21"/>
        </w:rPr>
        <w:t xml:space="preserve"> 年  </w:t>
      </w:r>
      <w:r w:rsidRPr="008D65C8">
        <w:rPr>
          <w:rFonts w:ascii="宋体" w:hAnsi="宋体" w:hint="eastAsia"/>
          <w:szCs w:val="21"/>
        </w:rPr>
        <w:t xml:space="preserve">月 </w:t>
      </w:r>
      <w:r w:rsidR="001230D2">
        <w:rPr>
          <w:rFonts w:ascii="宋体" w:hAnsi="宋体" w:hint="eastAsia"/>
          <w:szCs w:val="21"/>
        </w:rPr>
        <w:t xml:space="preserve"> </w:t>
      </w:r>
      <w:r w:rsidRPr="008D65C8">
        <w:rPr>
          <w:rFonts w:ascii="宋体" w:hAnsi="宋体" w:hint="eastAsia"/>
          <w:szCs w:val="21"/>
        </w:rPr>
        <w:t>日</w:t>
      </w:r>
      <w:r w:rsidR="001230D2">
        <w:rPr>
          <w:rFonts w:ascii="宋体" w:hAnsi="宋体" w:hint="eastAsia"/>
          <w:szCs w:val="21"/>
        </w:rPr>
        <w:t xml:space="preserve">  </w:t>
      </w:r>
      <w:r w:rsidRPr="008D65C8">
        <w:rPr>
          <w:rFonts w:ascii="宋体" w:hAnsi="宋体" w:hint="eastAsia"/>
          <w:szCs w:val="21"/>
        </w:rPr>
        <w:t xml:space="preserve">            金额单位：人民币元（列至角分）</w:t>
      </w:r>
    </w:p>
    <w:tbl>
      <w:tblPr>
        <w:tblW w:w="5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98"/>
        <w:gridCol w:w="1026"/>
        <w:gridCol w:w="909"/>
        <w:gridCol w:w="996"/>
        <w:gridCol w:w="1360"/>
        <w:gridCol w:w="195"/>
        <w:gridCol w:w="766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314"/>
      </w:tblGrid>
      <w:tr w:rsidR="007C640B" w:rsidRPr="00641FB1" w:rsidTr="00641FB1">
        <w:trPr>
          <w:trHeight w:hRule="exact" w:val="628"/>
          <w:jc w:val="center"/>
        </w:trPr>
        <w:tc>
          <w:tcPr>
            <w:tcW w:w="370" w:type="pct"/>
            <w:gridSpan w:val="2"/>
            <w:vMerge w:val="restart"/>
            <w:shd w:val="clear" w:color="auto" w:fill="C0C0C0"/>
            <w:vAlign w:val="center"/>
          </w:tcPr>
          <w:p w:rsidR="007C640B" w:rsidRPr="00641FB1" w:rsidRDefault="007C640B" w:rsidP="00641FB1">
            <w:pPr>
              <w:ind w:rightChars="-50" w:right="-105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641FB1">
              <w:rPr>
                <w:rFonts w:ascii="宋体" w:hAnsi="宋体" w:hint="eastAsia"/>
                <w:caps/>
                <w:szCs w:val="21"/>
              </w:rPr>
              <w:t>投资者信息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42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7C640B" w:rsidRPr="00641FB1" w:rsidRDefault="00927B50" w:rsidP="00641FB1">
            <w:pPr>
              <w:ind w:leftChars="-73" w:left="-153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身份证件</w:t>
            </w:r>
            <w:r w:rsidR="007C640B" w:rsidRPr="00641FB1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661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927B50" w:rsidP="00641FB1">
            <w:pPr>
              <w:ind w:leftChars="-50" w:left="-105" w:rightChars="-29" w:right="-61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身份证件</w:t>
            </w:r>
            <w:r w:rsidR="007C640B" w:rsidRPr="00641FB1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hRule="exact" w:val="628"/>
          <w:jc w:val="center"/>
        </w:trPr>
        <w:tc>
          <w:tcPr>
            <w:tcW w:w="370" w:type="pct"/>
            <w:gridSpan w:val="2"/>
            <w:vMerge/>
            <w:shd w:val="clear" w:color="auto" w:fill="C0C0C0"/>
            <w:vAlign w:val="center"/>
          </w:tcPr>
          <w:p w:rsidR="007C640B" w:rsidRPr="00641FB1" w:rsidRDefault="007C640B" w:rsidP="00641FB1">
            <w:pPr>
              <w:ind w:rightChars="-50" w:right="-105"/>
              <w:jc w:val="center"/>
              <w:rPr>
                <w:rFonts w:ascii="宋体" w:hAnsi="宋体" w:hint="eastAsia"/>
                <w:caps/>
                <w:szCs w:val="21"/>
              </w:rPr>
            </w:pPr>
          </w:p>
        </w:tc>
        <w:tc>
          <w:tcPr>
            <w:tcW w:w="499" w:type="pct"/>
            <w:shd w:val="clear" w:color="auto" w:fill="D9D9D9"/>
            <w:vAlign w:val="center"/>
          </w:tcPr>
          <w:p w:rsidR="007C640B" w:rsidRPr="00641FB1" w:rsidRDefault="007C640B" w:rsidP="00641FB1">
            <w:pPr>
              <w:ind w:leftChars="-49" w:left="-103"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国籍</w:t>
            </w:r>
          </w:p>
          <w:p w:rsidR="007C640B" w:rsidRPr="00641FB1" w:rsidRDefault="007C640B" w:rsidP="00641FB1">
            <w:pPr>
              <w:ind w:leftChars="-49" w:left="-103" w:rightChars="-51" w:right="-107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（地区）</w:t>
            </w:r>
          </w:p>
        </w:tc>
        <w:tc>
          <w:tcPr>
            <w:tcW w:w="1588" w:type="pct"/>
            <w:gridSpan w:val="3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2030E4" w:rsidRPr="00641FB1" w:rsidRDefault="007C640B" w:rsidP="00641FB1">
            <w:pPr>
              <w:ind w:leftChars="-50" w:left="-105" w:rightChars="-11" w:right="-23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纳税人</w:t>
            </w:r>
          </w:p>
          <w:p w:rsidR="007C640B" w:rsidRPr="00641FB1" w:rsidRDefault="00424687" w:rsidP="00641FB1">
            <w:pPr>
              <w:ind w:leftChars="-50" w:left="-105" w:rightChars="-11" w:right="-23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" w:type="pct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hRule="exact" w:val="699"/>
          <w:jc w:val="center"/>
        </w:trPr>
        <w:tc>
          <w:tcPr>
            <w:tcW w:w="370" w:type="pct"/>
            <w:gridSpan w:val="2"/>
            <w:vMerge w:val="restart"/>
            <w:shd w:val="clear" w:color="auto" w:fill="C0C0C0"/>
            <w:vAlign w:val="center"/>
          </w:tcPr>
          <w:p w:rsidR="003C3E72" w:rsidRPr="00641FB1" w:rsidRDefault="007C640B" w:rsidP="00641FB1">
            <w:pPr>
              <w:ind w:rightChars="-50" w:right="-105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641FB1">
              <w:rPr>
                <w:rFonts w:ascii="宋体" w:hAnsi="宋体" w:hint="eastAsia"/>
                <w:caps/>
                <w:szCs w:val="21"/>
              </w:rPr>
              <w:t>被投资单位</w:t>
            </w:r>
          </w:p>
          <w:p w:rsidR="007C640B" w:rsidRPr="00641FB1" w:rsidRDefault="007C640B" w:rsidP="00641FB1">
            <w:pPr>
              <w:ind w:rightChars="-50" w:right="-105"/>
              <w:jc w:val="center"/>
              <w:rPr>
                <w:rFonts w:ascii="宋体" w:hAnsi="宋体" w:hint="eastAsia"/>
                <w:caps/>
                <w:szCs w:val="21"/>
              </w:rPr>
            </w:pPr>
            <w:r w:rsidRPr="00641FB1">
              <w:rPr>
                <w:rFonts w:ascii="宋体" w:hAnsi="宋体" w:hint="eastAsia"/>
                <w:caps/>
                <w:szCs w:val="21"/>
              </w:rPr>
              <w:t>信息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588" w:type="pct"/>
            <w:gridSpan w:val="3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hRule="exact" w:val="605"/>
          <w:jc w:val="center"/>
        </w:trPr>
        <w:tc>
          <w:tcPr>
            <w:tcW w:w="370" w:type="pct"/>
            <w:gridSpan w:val="2"/>
            <w:vMerge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40B" w:rsidRPr="00641FB1" w:rsidRDefault="007C640B" w:rsidP="00641FB1">
            <w:pPr>
              <w:ind w:leftChars="-20" w:left="-42"/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征收方式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□查账征收     □核定征收   </w:t>
            </w:r>
          </w:p>
        </w:tc>
        <w:tc>
          <w:tcPr>
            <w:tcW w:w="4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074" w:type="pct"/>
            <w:gridSpan w:val="18"/>
            <w:tcBorders>
              <w:bottom w:val="single" w:sz="4" w:space="0" w:color="auto"/>
            </w:tcBorders>
            <w:vAlign w:val="center"/>
          </w:tcPr>
          <w:p w:rsidR="007C640B" w:rsidRPr="00641FB1" w:rsidRDefault="007C640B" w:rsidP="00CB14E3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41FB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□个体工商户          □承包、承租经营者     </w:t>
            </w:r>
          </w:p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□个人独资企业        □合伙企业      </w:t>
            </w:r>
          </w:p>
        </w:tc>
      </w:tr>
      <w:tr w:rsidR="007C640B" w:rsidRPr="00641FB1" w:rsidTr="00641FB1">
        <w:trPr>
          <w:trHeight w:val="471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行次</w:t>
            </w:r>
          </w:p>
        </w:tc>
        <w:tc>
          <w:tcPr>
            <w:tcW w:w="2074" w:type="pct"/>
            <w:gridSpan w:val="18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7C640B" w:rsidRPr="00641FB1" w:rsidTr="00641FB1">
        <w:trPr>
          <w:trHeight w:val="448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一、本期收入总额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二、本期成本费用总额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 xml:space="preserve">三、本期利润总额  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四、分配比例 %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五、应纳税所得额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323" w:type="pct"/>
            <w:vMerge w:val="restar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查账征收</w:t>
            </w:r>
          </w:p>
        </w:tc>
        <w:tc>
          <w:tcPr>
            <w:tcW w:w="2135" w:type="pct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1．按本期实际计算的应纳税所得额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323" w:type="pct"/>
            <w:vMerge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5" w:type="pct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2．上年度应纳税所得额的1/12或1/4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323" w:type="pct"/>
            <w:vMerge w:val="restart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核定征收</w:t>
            </w:r>
          </w:p>
        </w:tc>
        <w:tc>
          <w:tcPr>
            <w:tcW w:w="2135" w:type="pct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1．税务机关核定的应税所得率  %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323" w:type="pct"/>
            <w:vMerge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5" w:type="pct"/>
            <w:gridSpan w:val="5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2．税务机关认可的其他方法确定的应纳税所得额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六、按上述内容换算出的全年应纳税所得额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七、税率  %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八、速算扣除数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九、本期预缴税额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十、减免税额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val="454"/>
          <w:jc w:val="center"/>
        </w:trPr>
        <w:tc>
          <w:tcPr>
            <w:tcW w:w="2457" w:type="pct"/>
            <w:gridSpan w:val="6"/>
            <w:shd w:val="clear" w:color="auto" w:fill="D9D9D9"/>
            <w:vAlign w:val="center"/>
          </w:tcPr>
          <w:p w:rsidR="007C640B" w:rsidRPr="00641FB1" w:rsidRDefault="007C640B" w:rsidP="00CB14E3">
            <w:pPr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十一、本期实际应缴税额</w:t>
            </w:r>
          </w:p>
        </w:tc>
        <w:tc>
          <w:tcPr>
            <w:tcW w:w="468" w:type="pct"/>
            <w:gridSpan w:val="2"/>
            <w:shd w:val="clear" w:color="auto" w:fill="D9D9D9"/>
            <w:vAlign w:val="center"/>
          </w:tcPr>
          <w:p w:rsidR="007C640B" w:rsidRPr="00641FB1" w:rsidRDefault="007C640B" w:rsidP="00641FB1">
            <w:pPr>
              <w:jc w:val="center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074" w:type="pct"/>
            <w:gridSpan w:val="18"/>
            <w:vAlign w:val="center"/>
          </w:tcPr>
          <w:p w:rsidR="007C640B" w:rsidRPr="00641FB1" w:rsidRDefault="007C640B" w:rsidP="00641FB1">
            <w:pPr>
              <w:ind w:rightChars="48" w:right="101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C640B" w:rsidRPr="00641FB1" w:rsidTr="00641FB1">
        <w:trPr>
          <w:trHeight w:hRule="exact" w:val="979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7C640B" w:rsidRPr="00641FB1" w:rsidRDefault="00521BDE" w:rsidP="00641FB1">
            <w:pPr>
              <w:widowControl/>
              <w:ind w:firstLineChars="220" w:firstLine="462"/>
              <w:rPr>
                <w:rFonts w:ascii="宋体" w:hAnsi="宋体" w:cs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谨</w:t>
            </w:r>
            <w:r w:rsidR="007C640B" w:rsidRPr="00641FB1">
              <w:rPr>
                <w:rFonts w:ascii="宋体" w:hAnsi="宋体" w:cs="宋体" w:hint="eastAsia"/>
                <w:szCs w:val="21"/>
              </w:rPr>
              <w:t>声明：此表是根据《中华人民共和国个人所得税法》及其实施条例和国家相关法律法规规定填写的，是真实的、完整的、可靠的。</w:t>
            </w:r>
          </w:p>
          <w:p w:rsidR="007C640B" w:rsidRPr="00641FB1" w:rsidRDefault="007C640B" w:rsidP="00641FB1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641FB1">
              <w:rPr>
                <w:rFonts w:ascii="宋体" w:hAnsi="宋体" w:cs="宋体" w:hint="eastAsia"/>
                <w:szCs w:val="21"/>
              </w:rPr>
              <w:t>纳税人签字：                   年  月  日</w:t>
            </w:r>
          </w:p>
        </w:tc>
      </w:tr>
      <w:tr w:rsidR="007C640B" w:rsidRPr="00641FB1" w:rsidTr="00641FB1">
        <w:trPr>
          <w:trHeight w:val="975"/>
          <w:jc w:val="center"/>
        </w:trPr>
        <w:tc>
          <w:tcPr>
            <w:tcW w:w="2553" w:type="pct"/>
            <w:gridSpan w:val="7"/>
            <w:vAlign w:val="center"/>
          </w:tcPr>
          <w:p w:rsidR="007C640B" w:rsidRPr="00641FB1" w:rsidRDefault="007C640B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代理申报机构（人）公章:</w:t>
            </w:r>
          </w:p>
          <w:p w:rsidR="007C640B" w:rsidRPr="00641FB1" w:rsidRDefault="007C640B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 xml:space="preserve">经办人：               </w:t>
            </w:r>
          </w:p>
          <w:p w:rsidR="007C640B" w:rsidRPr="00641FB1" w:rsidRDefault="007C640B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经办人执业证件号码:</w:t>
            </w:r>
          </w:p>
        </w:tc>
        <w:tc>
          <w:tcPr>
            <w:tcW w:w="2447" w:type="pct"/>
            <w:gridSpan w:val="19"/>
            <w:vAlign w:val="center"/>
          </w:tcPr>
          <w:p w:rsidR="007C640B" w:rsidRPr="00641FB1" w:rsidRDefault="007C640B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主管税务机关受理专用章:</w:t>
            </w:r>
          </w:p>
          <w:p w:rsidR="007C640B" w:rsidRPr="00641FB1" w:rsidRDefault="007C640B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受理人：</w:t>
            </w:r>
          </w:p>
        </w:tc>
      </w:tr>
      <w:tr w:rsidR="00521BDE" w:rsidRPr="00641FB1" w:rsidTr="00641FB1">
        <w:trPr>
          <w:trHeight w:val="255"/>
          <w:jc w:val="center"/>
        </w:trPr>
        <w:tc>
          <w:tcPr>
            <w:tcW w:w="2553" w:type="pct"/>
            <w:gridSpan w:val="7"/>
            <w:vAlign w:val="center"/>
          </w:tcPr>
          <w:p w:rsidR="00521BDE" w:rsidRPr="00641FB1" w:rsidRDefault="00521BDE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代理申报日期:    年  月  日</w:t>
            </w:r>
          </w:p>
        </w:tc>
        <w:tc>
          <w:tcPr>
            <w:tcW w:w="2447" w:type="pct"/>
            <w:gridSpan w:val="19"/>
            <w:vAlign w:val="center"/>
          </w:tcPr>
          <w:p w:rsidR="00521BDE" w:rsidRPr="00641FB1" w:rsidRDefault="00521BDE" w:rsidP="00641FB1">
            <w:pPr>
              <w:ind w:leftChars="-51" w:left="-107" w:rightChars="-37" w:right="-78" w:firstLineChars="85" w:firstLine="178"/>
              <w:rPr>
                <w:rFonts w:ascii="宋体" w:hAnsi="宋体" w:hint="eastAsia"/>
                <w:szCs w:val="21"/>
              </w:rPr>
            </w:pPr>
            <w:r w:rsidRPr="00641FB1">
              <w:rPr>
                <w:rFonts w:ascii="宋体" w:hAnsi="宋体" w:hint="eastAsia"/>
                <w:szCs w:val="21"/>
              </w:rPr>
              <w:t>受理日期:    年    月   日</w:t>
            </w:r>
          </w:p>
        </w:tc>
      </w:tr>
    </w:tbl>
    <w:p w:rsidR="007C640B" w:rsidRPr="008D65C8" w:rsidRDefault="007C640B" w:rsidP="007C640B">
      <w:pPr>
        <w:jc w:val="center"/>
        <w:rPr>
          <w:rFonts w:ascii="宋体" w:hAnsi="宋体" w:hint="eastAsia"/>
          <w:b/>
          <w:sz w:val="18"/>
          <w:szCs w:val="18"/>
        </w:rPr>
      </w:pPr>
      <w:r w:rsidRPr="008D65C8">
        <w:rPr>
          <w:rFonts w:ascii="宋体" w:hAnsi="宋体" w:hint="eastAsia"/>
          <w:b/>
          <w:sz w:val="18"/>
          <w:szCs w:val="18"/>
        </w:rPr>
        <w:t xml:space="preserve">                                                                国家税务总局监制</w:t>
      </w:r>
    </w:p>
    <w:p w:rsidR="007C640B" w:rsidRPr="008D65C8" w:rsidRDefault="007C640B" w:rsidP="007C640B">
      <w:pPr>
        <w:rPr>
          <w:rFonts w:ascii="华文中宋" w:eastAsia="华文中宋" w:hAnsi="华文中宋" w:hint="eastAsia"/>
          <w:b/>
          <w:sz w:val="44"/>
          <w:szCs w:val="44"/>
        </w:rPr>
      </w:pPr>
      <w:r w:rsidRPr="008D65C8">
        <w:rPr>
          <w:rFonts w:ascii="华文中宋" w:eastAsia="华文中宋" w:hAnsi="华文中宋" w:hint="eastAsia"/>
          <w:b/>
          <w:sz w:val="44"/>
          <w:szCs w:val="44"/>
        </w:rPr>
        <w:t>填表说明：</w:t>
      </w:r>
    </w:p>
    <w:p w:rsidR="007C640B" w:rsidRPr="008D65C8" w:rsidRDefault="007C640B" w:rsidP="007C640B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适用范围</w:t>
      </w:r>
    </w:p>
    <w:p w:rsidR="007C640B" w:rsidRPr="008D65C8" w:rsidRDefault="007C640B" w:rsidP="007C640B">
      <w:pPr>
        <w:ind w:firstLineChars="200" w:firstLine="42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本表适用于查账征收</w:t>
      </w:r>
      <w:r w:rsidR="00C25086">
        <w:rPr>
          <w:rFonts w:ascii="宋体" w:hAnsi="宋体" w:hint="eastAsia"/>
          <w:szCs w:val="21"/>
        </w:rPr>
        <w:t>“个体工商户的生产、经营所得”和“对企事业单位的承包经营、承租经营所得”</w:t>
      </w:r>
      <w:r w:rsidRPr="008D65C8">
        <w:rPr>
          <w:rFonts w:ascii="宋体" w:hAnsi="宋体" w:hint="eastAsia"/>
          <w:szCs w:val="21"/>
        </w:rPr>
        <w:t>个人所得税的个体工商户、企事业单位承包承租经营者、个人独资企业投资</w:t>
      </w:r>
      <w:r w:rsidR="00F13B98">
        <w:rPr>
          <w:rFonts w:ascii="宋体" w:hAnsi="宋体" w:hint="eastAsia"/>
          <w:szCs w:val="21"/>
        </w:rPr>
        <w:t>者</w:t>
      </w:r>
      <w:r w:rsidRPr="008D65C8">
        <w:rPr>
          <w:rFonts w:ascii="宋体" w:hAnsi="宋体" w:hint="eastAsia"/>
          <w:szCs w:val="21"/>
        </w:rPr>
        <w:t>和合伙企业合伙人</w:t>
      </w:r>
      <w:r w:rsidR="00C25086">
        <w:rPr>
          <w:rFonts w:ascii="宋体" w:hAnsi="宋体" w:hint="eastAsia"/>
          <w:szCs w:val="21"/>
        </w:rPr>
        <w:t>的</w:t>
      </w:r>
      <w:r w:rsidRPr="008D65C8">
        <w:rPr>
          <w:rFonts w:ascii="宋体" w:hAnsi="宋体" w:hint="eastAsia"/>
          <w:szCs w:val="21"/>
        </w:rPr>
        <w:t>预缴纳税申报，以及实行核定征收的纳税申报。</w:t>
      </w:r>
      <w:r w:rsidR="003F32E8" w:rsidRPr="008D65C8">
        <w:rPr>
          <w:rFonts w:ascii="宋体" w:hAnsi="宋体" w:hint="eastAsia"/>
          <w:szCs w:val="21"/>
        </w:rPr>
        <w:t>纳税人在办理申报时，须同时附报附件2</w:t>
      </w:r>
      <w:r w:rsidR="00AC67B0">
        <w:rPr>
          <w:rFonts w:ascii="宋体" w:hAnsi="宋体" w:hint="eastAsia"/>
          <w:szCs w:val="21"/>
        </w:rPr>
        <w:t>—</w:t>
      </w:r>
      <w:r w:rsidR="003F32E8" w:rsidRPr="008D65C8">
        <w:rPr>
          <w:rFonts w:ascii="宋体" w:hAnsi="宋体" w:hint="eastAsia"/>
          <w:szCs w:val="21"/>
        </w:rPr>
        <w:t>《个人所得税基础信息表（B表）》。</w:t>
      </w:r>
    </w:p>
    <w:p w:rsidR="007C640B" w:rsidRPr="008D65C8" w:rsidRDefault="007C640B" w:rsidP="007C640B">
      <w:pPr>
        <w:ind w:firstLineChars="200" w:firstLine="42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合伙企业有两个或两个以上自然人投资者的，应分别填报本表。</w:t>
      </w:r>
    </w:p>
    <w:p w:rsidR="007C640B" w:rsidRPr="008D65C8" w:rsidRDefault="007C640B" w:rsidP="00B732C4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申报</w:t>
      </w:r>
      <w:r w:rsidR="00055E35">
        <w:rPr>
          <w:rFonts w:ascii="宋体" w:hAnsi="宋体" w:hint="eastAsia"/>
          <w:szCs w:val="21"/>
        </w:rPr>
        <w:t>期限</w:t>
      </w:r>
    </w:p>
    <w:p w:rsidR="007C640B" w:rsidRPr="008D65C8" w:rsidRDefault="007C640B" w:rsidP="007C640B">
      <w:pPr>
        <w:ind w:firstLineChars="200" w:firstLine="42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实行查账征收的个体工商户</w:t>
      </w:r>
      <w:r w:rsidR="00CC5E22" w:rsidRPr="008D65C8">
        <w:rPr>
          <w:rFonts w:ascii="宋体" w:hAnsi="宋体" w:hint="eastAsia"/>
          <w:szCs w:val="21"/>
        </w:rPr>
        <w:t>、个人独资企业</w:t>
      </w:r>
      <w:r w:rsidR="00B70729" w:rsidRPr="008D65C8">
        <w:rPr>
          <w:rFonts w:ascii="宋体" w:hAnsi="宋体" w:hint="eastAsia"/>
          <w:szCs w:val="21"/>
        </w:rPr>
        <w:t>、合伙企业</w:t>
      </w:r>
      <w:r w:rsidRPr="008D65C8">
        <w:rPr>
          <w:rFonts w:ascii="宋体" w:hAnsi="宋体" w:hint="eastAsia"/>
          <w:szCs w:val="21"/>
        </w:rPr>
        <w:t>，纳税人应在次</w:t>
      </w:r>
      <w:r w:rsidRPr="004151A5">
        <w:rPr>
          <w:rFonts w:ascii="宋体" w:hAnsi="宋体" w:hint="eastAsia"/>
          <w:szCs w:val="21"/>
        </w:rPr>
        <w:t>月十五</w:t>
      </w:r>
      <w:r w:rsidRPr="008D65C8">
        <w:rPr>
          <w:rFonts w:ascii="宋体" w:hAnsi="宋体" w:hint="eastAsia"/>
          <w:szCs w:val="21"/>
        </w:rPr>
        <w:t>日内办理预缴纳税申报</w:t>
      </w:r>
      <w:r w:rsidR="00B70729" w:rsidRPr="008D65C8">
        <w:rPr>
          <w:rFonts w:ascii="宋体" w:hAnsi="宋体" w:hint="eastAsia"/>
          <w:szCs w:val="21"/>
        </w:rPr>
        <w:t>；</w:t>
      </w:r>
      <w:r w:rsidRPr="008D65C8">
        <w:rPr>
          <w:rFonts w:ascii="宋体" w:hAnsi="宋体" w:hint="eastAsia"/>
          <w:szCs w:val="21"/>
        </w:rPr>
        <w:t>承包承租者如果在1年内按月或分次取得承包经营、承租经营所得的，纳税人应在每月或每次取得所得后的十五日内办理预缴纳税申报。</w:t>
      </w:r>
    </w:p>
    <w:p w:rsidR="007C640B" w:rsidRPr="008D65C8" w:rsidRDefault="007C640B" w:rsidP="007C640B">
      <w:pPr>
        <w:ind w:firstLineChars="200" w:firstLine="42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实行核定征收的，应当在次月十五日内办理纳税申报。</w:t>
      </w:r>
    </w:p>
    <w:p w:rsidR="007C640B" w:rsidRPr="008D65C8" w:rsidRDefault="007C640B" w:rsidP="007C640B">
      <w:pPr>
        <w:ind w:firstLineChars="200" w:firstLine="42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纳税人不能按规定期限办理纳税申报的，应当按照《中华人民共和国税收征收管理法》（以下简称税收征管法）及其实施细则的规定办理延期申报。</w:t>
      </w:r>
    </w:p>
    <w:p w:rsidR="007C640B" w:rsidRPr="008D65C8" w:rsidRDefault="007C640B" w:rsidP="007C640B">
      <w:pPr>
        <w:numPr>
          <w:ilvl w:val="0"/>
          <w:numId w:val="4"/>
        </w:numPr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本表各栏填写如下：</w:t>
      </w:r>
    </w:p>
    <w:p w:rsidR="007C640B" w:rsidRPr="008D65C8" w:rsidRDefault="007C640B" w:rsidP="007C640B">
      <w:pPr>
        <w:ind w:left="3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（一）表头项目</w:t>
      </w:r>
    </w:p>
    <w:p w:rsidR="007C640B" w:rsidRPr="008D65C8" w:rsidRDefault="007C640B" w:rsidP="007C640B">
      <w:pPr>
        <w:numPr>
          <w:ilvl w:val="3"/>
          <w:numId w:val="1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税款所属期：是指纳税人取得生产经营所得的应纳个人所得税款的所属期间，应填写具体的起止年月日。</w:t>
      </w:r>
    </w:p>
    <w:p w:rsidR="007C640B" w:rsidRPr="008D65C8" w:rsidRDefault="007C640B" w:rsidP="007C640B">
      <w:pPr>
        <w:ind w:left="3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（二）表内信息栏</w:t>
      </w:r>
    </w:p>
    <w:p w:rsidR="007C640B" w:rsidRPr="008D65C8" w:rsidRDefault="007C640B" w:rsidP="007C640B">
      <w:pPr>
        <w:numPr>
          <w:ilvl w:val="3"/>
          <w:numId w:val="5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投资者信息栏：填写个体工商户业主、承包经营者、承租经营者、个人独资企业投资者、合伙企业合伙人的相关信息。</w:t>
      </w:r>
    </w:p>
    <w:p w:rsidR="007C640B" w:rsidRPr="008D65C8" w:rsidRDefault="007C640B" w:rsidP="007C640B">
      <w:pPr>
        <w:numPr>
          <w:ilvl w:val="4"/>
          <w:numId w:val="2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姓名：</w:t>
      </w:r>
      <w:r w:rsidR="00361C57" w:rsidRPr="008D65C8">
        <w:rPr>
          <w:rFonts w:ascii="宋体" w:hAnsi="宋体" w:hint="eastAsia"/>
          <w:szCs w:val="21"/>
        </w:rPr>
        <w:t>填写纳税人姓名。中国境内无住所个人，其姓名应当用中、外文同时填写。</w:t>
      </w:r>
    </w:p>
    <w:p w:rsidR="00361C57" w:rsidRPr="008D65C8" w:rsidRDefault="00927B50" w:rsidP="003F32E8">
      <w:pPr>
        <w:numPr>
          <w:ilvl w:val="4"/>
          <w:numId w:val="2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身份证件</w:t>
      </w:r>
      <w:r w:rsidR="007C640B" w:rsidRPr="008D65C8">
        <w:rPr>
          <w:rFonts w:ascii="宋体" w:hAnsi="宋体" w:hint="eastAsia"/>
          <w:szCs w:val="21"/>
        </w:rPr>
        <w:t>类型：</w:t>
      </w:r>
      <w:r w:rsidR="00361C57" w:rsidRPr="008D65C8">
        <w:rPr>
          <w:rFonts w:ascii="宋体" w:hAnsi="宋体" w:hint="eastAsia"/>
          <w:szCs w:val="21"/>
        </w:rPr>
        <w:t>填写能识别纳税人唯一身份的有效证照名称。</w:t>
      </w:r>
    </w:p>
    <w:p w:rsidR="00361C57" w:rsidRPr="008D65C8" w:rsidRDefault="00361C57" w:rsidP="00DB532C">
      <w:pPr>
        <w:numPr>
          <w:ilvl w:val="0"/>
          <w:numId w:val="3"/>
        </w:numPr>
        <w:tabs>
          <w:tab w:val="clear" w:pos="78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在中国境内有住所的个人，填写身份证、军官证、士兵证等证件名称。</w:t>
      </w:r>
    </w:p>
    <w:p w:rsidR="007C640B" w:rsidRPr="008D65C8" w:rsidRDefault="00361C57" w:rsidP="00DB532C">
      <w:pPr>
        <w:numPr>
          <w:ilvl w:val="0"/>
          <w:numId w:val="3"/>
        </w:numPr>
        <w:tabs>
          <w:tab w:val="clear" w:pos="78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在中国境内无住所的个人，填写护照、港澳居民来往内地通行证、台湾居民来往大陆通行证等证照名称。</w:t>
      </w:r>
    </w:p>
    <w:p w:rsidR="00DB532C" w:rsidRPr="008D65C8" w:rsidRDefault="00927B50" w:rsidP="003F32E8">
      <w:pPr>
        <w:numPr>
          <w:ilvl w:val="4"/>
          <w:numId w:val="2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身份证件</w:t>
      </w:r>
      <w:r w:rsidR="007C640B" w:rsidRPr="008D65C8">
        <w:rPr>
          <w:rFonts w:ascii="宋体" w:hAnsi="宋体" w:hint="eastAsia"/>
          <w:szCs w:val="21"/>
        </w:rPr>
        <w:t>号码：</w:t>
      </w:r>
      <w:r w:rsidR="00DB532C" w:rsidRPr="008D65C8">
        <w:rPr>
          <w:rFonts w:ascii="宋体" w:hAnsi="宋体" w:hint="eastAsia"/>
          <w:szCs w:val="21"/>
        </w:rPr>
        <w:t>填写纳税人</w:t>
      </w:r>
      <w:r w:rsidR="0013137D">
        <w:rPr>
          <w:rFonts w:ascii="宋体" w:hAnsi="宋体" w:hint="eastAsia"/>
          <w:szCs w:val="21"/>
        </w:rPr>
        <w:t>身份</w:t>
      </w:r>
      <w:r w:rsidR="008967A2" w:rsidRPr="008D65C8">
        <w:rPr>
          <w:rFonts w:ascii="宋体" w:hAnsi="宋体" w:hint="eastAsia"/>
          <w:szCs w:val="21"/>
        </w:rPr>
        <w:t>证</w:t>
      </w:r>
      <w:r w:rsidR="0013137D">
        <w:rPr>
          <w:rFonts w:ascii="宋体" w:hAnsi="宋体" w:hint="eastAsia"/>
          <w:szCs w:val="21"/>
        </w:rPr>
        <w:t>件</w:t>
      </w:r>
      <w:r w:rsidR="008967A2" w:rsidRPr="008D65C8">
        <w:rPr>
          <w:rFonts w:ascii="宋体" w:hAnsi="宋体" w:hint="eastAsia"/>
          <w:szCs w:val="21"/>
        </w:rPr>
        <w:t>上</w:t>
      </w:r>
      <w:r w:rsidR="00DB532C" w:rsidRPr="008D65C8">
        <w:rPr>
          <w:rFonts w:ascii="宋体" w:hAnsi="宋体" w:hint="eastAsia"/>
          <w:szCs w:val="21"/>
        </w:rPr>
        <w:t>的号码。</w:t>
      </w:r>
    </w:p>
    <w:p w:rsidR="007C640B" w:rsidRPr="008D65C8" w:rsidRDefault="007C640B" w:rsidP="007C640B">
      <w:pPr>
        <w:numPr>
          <w:ilvl w:val="4"/>
          <w:numId w:val="2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国籍（地区）：填写纳税人的国籍或者地区。</w:t>
      </w:r>
    </w:p>
    <w:p w:rsidR="007C640B" w:rsidRPr="008D65C8" w:rsidRDefault="003F32E8" w:rsidP="003874EF">
      <w:pPr>
        <w:numPr>
          <w:ilvl w:val="4"/>
          <w:numId w:val="2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纳税人</w:t>
      </w:r>
      <w:r w:rsidR="003874EF" w:rsidRPr="008D65C8">
        <w:rPr>
          <w:rFonts w:ascii="宋体" w:hAnsi="宋体" w:hint="eastAsia"/>
          <w:szCs w:val="21"/>
        </w:rPr>
        <w:t>识别号</w:t>
      </w:r>
      <w:r w:rsidR="007C640B" w:rsidRPr="008D65C8">
        <w:rPr>
          <w:rFonts w:ascii="宋体" w:hAnsi="宋体" w:hint="eastAsia"/>
          <w:szCs w:val="21"/>
        </w:rPr>
        <w:t>：在中国境内无住所的个人</w:t>
      </w:r>
      <w:r w:rsidR="003874EF" w:rsidRPr="008D65C8">
        <w:rPr>
          <w:rFonts w:ascii="宋体" w:hAnsi="宋体" w:hint="eastAsia"/>
          <w:szCs w:val="21"/>
        </w:rPr>
        <w:t>填写。有住所的个人则不填。该栏</w:t>
      </w:r>
      <w:r w:rsidR="007C640B" w:rsidRPr="008D65C8">
        <w:rPr>
          <w:rFonts w:ascii="宋体" w:hAnsi="宋体" w:hint="eastAsia"/>
          <w:szCs w:val="21"/>
        </w:rPr>
        <w:t>填写税务机关赋予的18位纳税人</w:t>
      </w:r>
      <w:r w:rsidR="003874EF" w:rsidRPr="008D65C8">
        <w:rPr>
          <w:rFonts w:ascii="宋体" w:hAnsi="宋体" w:hint="eastAsia"/>
          <w:szCs w:val="21"/>
        </w:rPr>
        <w:t>识别号</w:t>
      </w:r>
      <w:r w:rsidR="007C640B" w:rsidRPr="008D65C8">
        <w:rPr>
          <w:rFonts w:ascii="宋体" w:hAnsi="宋体" w:hint="eastAsia"/>
          <w:szCs w:val="21"/>
        </w:rPr>
        <w:t>。如果税务机关未赋予，则不填。</w:t>
      </w:r>
    </w:p>
    <w:p w:rsidR="003874EF" w:rsidRPr="008D65C8" w:rsidRDefault="003874EF" w:rsidP="00744248">
      <w:pPr>
        <w:ind w:leftChars="500" w:left="1050" w:firstLineChars="250" w:firstLine="525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税务机关赋予境内无住所个人的18位纳税</w:t>
      </w:r>
      <w:r w:rsidR="007466DD">
        <w:rPr>
          <w:rFonts w:ascii="宋体" w:hAnsi="宋体" w:hint="eastAsia"/>
          <w:szCs w:val="21"/>
        </w:rPr>
        <w:t>人</w:t>
      </w:r>
      <w:r w:rsidRPr="008D65C8">
        <w:rPr>
          <w:rFonts w:ascii="宋体" w:hAnsi="宋体" w:hint="eastAsia"/>
          <w:szCs w:val="21"/>
        </w:rPr>
        <w:t>识别号，作为其唯一身份识别码，由纳税人到主管税务机关办理初次涉税事项，或扣缴义务人办理该纳税人初次扣缴申报时，由主管税务机关赋予。</w:t>
      </w:r>
    </w:p>
    <w:p w:rsidR="007C640B" w:rsidRPr="008D65C8" w:rsidRDefault="007C640B" w:rsidP="007C640B">
      <w:pPr>
        <w:numPr>
          <w:ilvl w:val="3"/>
          <w:numId w:val="5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被投资单位信息栏：</w:t>
      </w:r>
    </w:p>
    <w:p w:rsidR="007C640B" w:rsidRPr="008D65C8" w:rsidRDefault="007C640B" w:rsidP="007C640B">
      <w:pPr>
        <w:numPr>
          <w:ilvl w:val="4"/>
          <w:numId w:val="7"/>
        </w:numPr>
        <w:tabs>
          <w:tab w:val="clear" w:pos="240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名称：填写税务机关核发的被投资单位税务登记证载明的投资单位全称。</w:t>
      </w:r>
    </w:p>
    <w:p w:rsidR="007C640B" w:rsidRPr="008D65C8" w:rsidRDefault="007C640B" w:rsidP="007C640B">
      <w:pPr>
        <w:numPr>
          <w:ilvl w:val="4"/>
          <w:numId w:val="7"/>
        </w:numPr>
        <w:tabs>
          <w:tab w:val="clear" w:pos="240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纳税人识别号：填写税务机关核发</w:t>
      </w:r>
      <w:r w:rsidR="00744248" w:rsidRPr="008D65C8">
        <w:rPr>
          <w:rFonts w:ascii="宋体" w:hAnsi="宋体" w:hint="eastAsia"/>
          <w:szCs w:val="21"/>
        </w:rPr>
        <w:t>被投资单位</w:t>
      </w:r>
      <w:r w:rsidRPr="008D65C8">
        <w:rPr>
          <w:rFonts w:ascii="宋体" w:hAnsi="宋体" w:hint="eastAsia"/>
          <w:szCs w:val="21"/>
        </w:rPr>
        <w:t>税务登记证号码。</w:t>
      </w:r>
    </w:p>
    <w:p w:rsidR="007C640B" w:rsidRPr="008D65C8" w:rsidRDefault="007C640B" w:rsidP="007C640B">
      <w:pPr>
        <w:numPr>
          <w:ilvl w:val="4"/>
          <w:numId w:val="7"/>
        </w:numPr>
        <w:tabs>
          <w:tab w:val="clear" w:pos="240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征收方式：根据税务机关核定的征收方式，在对应框内打“√”。</w:t>
      </w:r>
    </w:p>
    <w:p w:rsidR="007C640B" w:rsidRPr="008D65C8" w:rsidRDefault="007C640B" w:rsidP="007C640B">
      <w:pPr>
        <w:numPr>
          <w:ilvl w:val="4"/>
          <w:numId w:val="7"/>
        </w:numPr>
        <w:tabs>
          <w:tab w:val="clear" w:pos="240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类型：纳税人根据自身情况在对应栏内打“√”。</w:t>
      </w:r>
    </w:p>
    <w:p w:rsidR="007C640B" w:rsidRPr="008D65C8" w:rsidRDefault="007C640B" w:rsidP="007C640B">
      <w:pPr>
        <w:ind w:left="3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（三）表内各行的填写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第1行“本期收入总额”：填写该投资单位在本期内取得的收入总额。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第2行“本期成本费用总额”：填写该投资单位在本期内发生的所有成本、费用、税金总额。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第3行“本期利润总额”：根据相关栏次计算。     第3行＝第1行－第2行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第4行“分配比例”：纳税人为合伙企业合伙人的，填写本栏；其他则不填。分配比例按照合伙企业分配方案中规定的该</w:t>
      </w:r>
      <w:r w:rsidR="0042759E" w:rsidRPr="008D65C8">
        <w:rPr>
          <w:rFonts w:ascii="宋体" w:hAnsi="宋体" w:hint="eastAsia"/>
          <w:szCs w:val="21"/>
        </w:rPr>
        <w:t>合伙人</w:t>
      </w:r>
      <w:r w:rsidRPr="008D65C8">
        <w:rPr>
          <w:rFonts w:ascii="宋体" w:hAnsi="宋体" w:hint="eastAsia"/>
          <w:szCs w:val="21"/>
        </w:rPr>
        <w:t>的比例填写</w:t>
      </w:r>
      <w:r w:rsidR="00744248" w:rsidRPr="008D65C8">
        <w:rPr>
          <w:rFonts w:ascii="宋体" w:hAnsi="宋体" w:hint="eastAsia"/>
          <w:szCs w:val="21"/>
        </w:rPr>
        <w:t>；没有，则按人平均分配</w:t>
      </w:r>
      <w:r w:rsidRPr="008D65C8">
        <w:rPr>
          <w:rFonts w:ascii="宋体" w:hAnsi="宋体" w:hint="eastAsia"/>
          <w:szCs w:val="21"/>
        </w:rPr>
        <w:t>。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第5行“应纳税所得额”：根据不同的征收方式填写。</w:t>
      </w:r>
    </w:p>
    <w:p w:rsidR="007C640B" w:rsidRPr="008D65C8" w:rsidRDefault="007C640B" w:rsidP="007C640B">
      <w:pPr>
        <w:numPr>
          <w:ilvl w:val="0"/>
          <w:numId w:val="11"/>
        </w:numPr>
        <w:rPr>
          <w:rFonts w:ascii="宋体" w:hAnsi="宋体" w:hint="eastAsia"/>
          <w:b/>
          <w:szCs w:val="21"/>
        </w:rPr>
      </w:pPr>
      <w:r w:rsidRPr="008D65C8">
        <w:rPr>
          <w:rFonts w:ascii="宋体" w:hAnsi="宋体" w:hint="eastAsia"/>
          <w:b/>
          <w:szCs w:val="21"/>
        </w:rPr>
        <w:t>查账征收</w:t>
      </w:r>
    </w:p>
    <w:p w:rsidR="007C640B" w:rsidRPr="008D65C8" w:rsidRDefault="007C640B" w:rsidP="007C640B">
      <w:pPr>
        <w:numPr>
          <w:ilvl w:val="4"/>
          <w:numId w:val="8"/>
        </w:numPr>
        <w:tabs>
          <w:tab w:val="clear" w:pos="240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除合伙企业合伙人外的其他纳税人</w:t>
      </w:r>
    </w:p>
    <w:p w:rsidR="007C640B" w:rsidRPr="008D65C8" w:rsidRDefault="007C640B" w:rsidP="007C640B">
      <w:pPr>
        <w:numPr>
          <w:ilvl w:val="0"/>
          <w:numId w:val="9"/>
        </w:numPr>
        <w:ind w:firstLine="12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按本期实际计算的，第5行＝第6行＝第3行</w:t>
      </w:r>
    </w:p>
    <w:p w:rsidR="007C640B" w:rsidRPr="008D65C8" w:rsidRDefault="007C640B" w:rsidP="007C640B">
      <w:pPr>
        <w:numPr>
          <w:ilvl w:val="0"/>
          <w:numId w:val="9"/>
        </w:numPr>
        <w:ind w:firstLine="12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按上年度应纳税所得额的1/12</w:t>
      </w:r>
      <w:r w:rsidR="00B732C4">
        <w:rPr>
          <w:rFonts w:ascii="宋体" w:hAnsi="宋体" w:hint="eastAsia"/>
          <w:szCs w:val="21"/>
        </w:rPr>
        <w:t>或1/4</w:t>
      </w:r>
      <w:r w:rsidRPr="008D65C8">
        <w:rPr>
          <w:rFonts w:ascii="宋体" w:hAnsi="宋体" w:hint="eastAsia"/>
          <w:szCs w:val="21"/>
        </w:rPr>
        <w:t>计算的，第5行＝第7行</w:t>
      </w:r>
    </w:p>
    <w:p w:rsidR="007C640B" w:rsidRPr="008D65C8" w:rsidRDefault="007C640B" w:rsidP="007C640B">
      <w:pPr>
        <w:numPr>
          <w:ilvl w:val="4"/>
          <w:numId w:val="8"/>
        </w:numPr>
        <w:tabs>
          <w:tab w:val="clear" w:pos="240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合伙企业合伙人</w:t>
      </w:r>
    </w:p>
    <w:p w:rsidR="007C640B" w:rsidRPr="008D65C8" w:rsidRDefault="007C640B" w:rsidP="007C640B">
      <w:pPr>
        <w:numPr>
          <w:ilvl w:val="1"/>
          <w:numId w:val="11"/>
        </w:numPr>
        <w:ind w:hanging="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按本期实际计算的，第5行＝第6行＝第3行×第4行</w:t>
      </w:r>
    </w:p>
    <w:p w:rsidR="007C640B" w:rsidRPr="008D65C8" w:rsidRDefault="007C640B" w:rsidP="007C640B">
      <w:pPr>
        <w:numPr>
          <w:ilvl w:val="1"/>
          <w:numId w:val="11"/>
        </w:numPr>
        <w:ind w:hanging="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按上年度应纳税所得额的1/12</w:t>
      </w:r>
      <w:r w:rsidR="00B732C4">
        <w:rPr>
          <w:rFonts w:ascii="宋体" w:hAnsi="宋体" w:hint="eastAsia"/>
          <w:szCs w:val="21"/>
        </w:rPr>
        <w:t>或1/4</w:t>
      </w:r>
      <w:r w:rsidRPr="008D65C8">
        <w:rPr>
          <w:rFonts w:ascii="宋体" w:hAnsi="宋体" w:hint="eastAsia"/>
          <w:szCs w:val="21"/>
        </w:rPr>
        <w:t>计算的，第5行＝第7行</w:t>
      </w:r>
    </w:p>
    <w:p w:rsidR="007C640B" w:rsidRPr="008D65C8" w:rsidRDefault="007C640B" w:rsidP="007C640B">
      <w:pPr>
        <w:numPr>
          <w:ilvl w:val="0"/>
          <w:numId w:val="11"/>
        </w:numPr>
        <w:rPr>
          <w:rFonts w:ascii="宋体" w:hAnsi="宋体" w:hint="eastAsia"/>
          <w:b/>
          <w:szCs w:val="21"/>
        </w:rPr>
      </w:pPr>
      <w:r w:rsidRPr="008D65C8">
        <w:rPr>
          <w:rFonts w:ascii="宋体" w:hAnsi="宋体" w:hint="eastAsia"/>
          <w:b/>
          <w:szCs w:val="21"/>
        </w:rPr>
        <w:t>核定征收</w:t>
      </w:r>
    </w:p>
    <w:p w:rsidR="007C640B" w:rsidRPr="008D65C8" w:rsidRDefault="007C640B" w:rsidP="007C640B">
      <w:pPr>
        <w:numPr>
          <w:ilvl w:val="4"/>
          <w:numId w:val="13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除合伙企业合伙人外的其他纳税人</w:t>
      </w:r>
    </w:p>
    <w:p w:rsidR="007C640B" w:rsidRPr="008D65C8" w:rsidRDefault="007C640B" w:rsidP="007C640B">
      <w:pPr>
        <w:numPr>
          <w:ilvl w:val="0"/>
          <w:numId w:val="10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税务机关采取核定应税所得率方式计算应纳税所得额的，</w:t>
      </w:r>
    </w:p>
    <w:p w:rsidR="007C640B" w:rsidRPr="008D65C8" w:rsidRDefault="007C640B" w:rsidP="007C640B">
      <w:pPr>
        <w:ind w:leftChars="943" w:left="198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 xml:space="preserve">     第5行＝第1行×第8行</w:t>
      </w:r>
    </w:p>
    <w:p w:rsidR="007C640B" w:rsidRPr="008D65C8" w:rsidRDefault="007C640B" w:rsidP="007C640B">
      <w:pPr>
        <w:ind w:leftChars="943" w:left="1980" w:firstLineChars="300" w:firstLine="63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或   ＝第2行÷（1－第8行）×第8行</w:t>
      </w:r>
    </w:p>
    <w:p w:rsidR="007C640B" w:rsidRPr="008D65C8" w:rsidRDefault="007C640B" w:rsidP="007C640B">
      <w:pPr>
        <w:numPr>
          <w:ilvl w:val="0"/>
          <w:numId w:val="10"/>
        </w:numPr>
        <w:tabs>
          <w:tab w:val="clear" w:pos="360"/>
          <w:tab w:val="num" w:pos="1620"/>
        </w:tabs>
        <w:ind w:left="162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税务机关认可的其他方法确定应纳税所得额的，第5行＝第9行</w:t>
      </w:r>
    </w:p>
    <w:p w:rsidR="007C640B" w:rsidRPr="008D65C8" w:rsidRDefault="007C640B" w:rsidP="007C640B">
      <w:pPr>
        <w:numPr>
          <w:ilvl w:val="4"/>
          <w:numId w:val="13"/>
        </w:numPr>
        <w:tabs>
          <w:tab w:val="clear" w:pos="2400"/>
          <w:tab w:val="num" w:pos="1080"/>
        </w:tabs>
        <w:ind w:left="108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合伙企业合伙人</w:t>
      </w:r>
    </w:p>
    <w:p w:rsidR="007C640B" w:rsidRPr="008D65C8" w:rsidRDefault="007C640B" w:rsidP="007C640B">
      <w:pPr>
        <w:numPr>
          <w:ilvl w:val="0"/>
          <w:numId w:val="12"/>
        </w:numPr>
        <w:ind w:firstLine="3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税务机关采取核定应税所得率方式计算应纳税所得额的，</w:t>
      </w:r>
    </w:p>
    <w:p w:rsidR="007C640B" w:rsidRPr="008D65C8" w:rsidRDefault="007C640B" w:rsidP="007C640B">
      <w:pPr>
        <w:ind w:firstLineChars="750" w:firstLine="1575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 xml:space="preserve">         第5行＝第1行×第8行×第4行</w:t>
      </w:r>
    </w:p>
    <w:p w:rsidR="007C640B" w:rsidRPr="008D65C8" w:rsidRDefault="007C640B" w:rsidP="007C640B">
      <w:pPr>
        <w:ind w:firstLineChars="750" w:firstLine="1575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 xml:space="preserve">          或   ＝第2行÷（1－第8行）×第8行×第4行</w:t>
      </w:r>
    </w:p>
    <w:p w:rsidR="007C640B" w:rsidRPr="008D65C8" w:rsidRDefault="007C640B" w:rsidP="007C640B">
      <w:pPr>
        <w:numPr>
          <w:ilvl w:val="0"/>
          <w:numId w:val="12"/>
        </w:numPr>
        <w:ind w:firstLine="36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税务机关认可的其他方法确定应纳税所得额的，第5行＝第9行×第4行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第10行“按上述内容换算出的全年应纳税所得额”：根据相关栏次计算。</w:t>
      </w:r>
    </w:p>
    <w:p w:rsidR="007C640B" w:rsidRPr="00AC67B0" w:rsidRDefault="007C640B" w:rsidP="007C640B">
      <w:pPr>
        <w:ind w:firstLineChars="1200" w:firstLine="252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第10行＝第9行×12个月</w:t>
      </w:r>
      <w:r w:rsidRPr="00AC67B0">
        <w:rPr>
          <w:rFonts w:ascii="宋体" w:hAnsi="宋体" w:hint="eastAsia"/>
          <w:szCs w:val="21"/>
        </w:rPr>
        <w:t>（或4</w:t>
      </w:r>
      <w:r w:rsidR="002A47E3" w:rsidRPr="00AC67B0">
        <w:rPr>
          <w:rFonts w:ascii="宋体" w:hAnsi="宋体" w:hint="eastAsia"/>
          <w:szCs w:val="21"/>
        </w:rPr>
        <w:t>个</w:t>
      </w:r>
      <w:r w:rsidRPr="00AC67B0">
        <w:rPr>
          <w:rFonts w:ascii="宋体" w:hAnsi="宋体" w:hint="eastAsia"/>
          <w:szCs w:val="21"/>
        </w:rPr>
        <w:t>季</w:t>
      </w:r>
      <w:r w:rsidR="002A47E3" w:rsidRPr="00AC67B0">
        <w:rPr>
          <w:rFonts w:ascii="宋体" w:hAnsi="宋体" w:hint="eastAsia"/>
          <w:szCs w:val="21"/>
        </w:rPr>
        <w:t>度</w:t>
      </w:r>
      <w:r w:rsidRPr="00AC67B0">
        <w:rPr>
          <w:rFonts w:ascii="宋体" w:hAnsi="宋体" w:hint="eastAsia"/>
          <w:szCs w:val="21"/>
        </w:rPr>
        <w:t>）</w:t>
      </w:r>
    </w:p>
    <w:p w:rsidR="007C640B" w:rsidRPr="00AC67B0" w:rsidRDefault="007C640B" w:rsidP="007C640B">
      <w:pPr>
        <w:numPr>
          <w:ilvl w:val="3"/>
          <w:numId w:val="6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AC67B0">
        <w:rPr>
          <w:rFonts w:ascii="宋体" w:hAnsi="宋体" w:hint="eastAsia"/>
          <w:szCs w:val="21"/>
        </w:rPr>
        <w:t>第11行“税率”及第12行“速算扣除数”：按照税法第三条规定，根据第10行计算得出的数额进行查找。</w:t>
      </w:r>
    </w:p>
    <w:p w:rsidR="007C640B" w:rsidRPr="00AC67B0" w:rsidRDefault="007C640B" w:rsidP="007C640B">
      <w:pPr>
        <w:numPr>
          <w:ilvl w:val="3"/>
          <w:numId w:val="6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AC67B0">
        <w:rPr>
          <w:rFonts w:ascii="宋体" w:hAnsi="宋体" w:hint="eastAsia"/>
          <w:szCs w:val="21"/>
        </w:rPr>
        <w:t>第13行“本期预缴税额”：根据相关栏次计算。</w:t>
      </w:r>
    </w:p>
    <w:p w:rsidR="007C640B" w:rsidRPr="00AC67B0" w:rsidRDefault="007C640B" w:rsidP="007C640B">
      <w:pPr>
        <w:ind w:left="900"/>
        <w:rPr>
          <w:rFonts w:ascii="宋体" w:hAnsi="宋体" w:hint="eastAsia"/>
          <w:szCs w:val="21"/>
        </w:rPr>
      </w:pPr>
      <w:r w:rsidRPr="00AC67B0">
        <w:rPr>
          <w:rFonts w:ascii="宋体" w:hAnsi="宋体" w:hint="eastAsia"/>
          <w:szCs w:val="21"/>
        </w:rPr>
        <w:t xml:space="preserve">                第13行＝（第10行×第11行－第12行）÷12个月（</w:t>
      </w:r>
      <w:r w:rsidR="002A47E3" w:rsidRPr="00AC67B0">
        <w:rPr>
          <w:rFonts w:ascii="宋体" w:hAnsi="宋体" w:hint="eastAsia"/>
          <w:szCs w:val="21"/>
        </w:rPr>
        <w:t>或4个季度</w:t>
      </w:r>
      <w:r w:rsidRPr="00AC67B0">
        <w:rPr>
          <w:rFonts w:ascii="宋体" w:hAnsi="宋体" w:hint="eastAsia"/>
          <w:szCs w:val="21"/>
        </w:rPr>
        <w:t>）</w:t>
      </w:r>
    </w:p>
    <w:p w:rsidR="007C640B" w:rsidRPr="00AC67B0" w:rsidRDefault="007C640B" w:rsidP="007C640B">
      <w:pPr>
        <w:numPr>
          <w:ilvl w:val="3"/>
          <w:numId w:val="6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AC67B0">
        <w:rPr>
          <w:rFonts w:ascii="宋体" w:hAnsi="宋体" w:hint="eastAsia"/>
          <w:szCs w:val="21"/>
        </w:rPr>
        <w:t>第14行“减免税额”：是指符合税法规定可以减免的税额。</w:t>
      </w:r>
    </w:p>
    <w:p w:rsidR="007C640B" w:rsidRPr="008D65C8" w:rsidRDefault="007C640B" w:rsidP="007C640B">
      <w:pPr>
        <w:numPr>
          <w:ilvl w:val="3"/>
          <w:numId w:val="6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第15行“本期实际应缴税额”：根据相关栏次计算。</w:t>
      </w:r>
    </w:p>
    <w:p w:rsidR="007C640B" w:rsidRPr="008D65C8" w:rsidRDefault="007C640B" w:rsidP="007C640B">
      <w:pPr>
        <w:ind w:leftChars="429" w:left="901" w:firstLineChars="800" w:firstLine="1680"/>
        <w:rPr>
          <w:rFonts w:ascii="宋体" w:hAnsi="宋体" w:hint="eastAsia"/>
          <w:szCs w:val="21"/>
        </w:rPr>
      </w:pPr>
      <w:r w:rsidRPr="008D65C8">
        <w:rPr>
          <w:rFonts w:ascii="宋体" w:hAnsi="宋体" w:hint="eastAsia"/>
          <w:szCs w:val="21"/>
        </w:rPr>
        <w:t>第15行＝第13行－第14行</w:t>
      </w:r>
    </w:p>
    <w:p w:rsidR="007C640B" w:rsidRPr="004321DE" w:rsidRDefault="007C640B" w:rsidP="007C640B">
      <w:pPr>
        <w:numPr>
          <w:ilvl w:val="3"/>
          <w:numId w:val="6"/>
        </w:numPr>
        <w:tabs>
          <w:tab w:val="clear" w:pos="1680"/>
          <w:tab w:val="num" w:pos="900"/>
        </w:tabs>
        <w:ind w:left="900" w:firstLine="0"/>
        <w:rPr>
          <w:rFonts w:ascii="宋体" w:hAnsi="宋体" w:hint="eastAsia"/>
          <w:b/>
          <w:szCs w:val="21"/>
        </w:rPr>
      </w:pPr>
      <w:r w:rsidRPr="004321DE">
        <w:rPr>
          <w:rFonts w:ascii="宋体" w:hAnsi="宋体" w:hint="eastAsia"/>
          <w:b/>
          <w:szCs w:val="21"/>
        </w:rPr>
        <w:t>如果税务机关采取核定税额方式征收个人所得税的，将核定的税额直接填入第15行“本期实际应缴税额”栏。</w:t>
      </w:r>
    </w:p>
    <w:p w:rsidR="007C640B" w:rsidRPr="008D65C8" w:rsidRDefault="007C640B" w:rsidP="002378BB">
      <w:pPr>
        <w:snapToGrid w:val="0"/>
        <w:spacing w:line="360" w:lineRule="exact"/>
        <w:ind w:left="1386" w:hangingChars="400" w:hanging="1386"/>
        <w:rPr>
          <w:rFonts w:ascii="华文中宋" w:eastAsia="华文中宋" w:hAnsi="华文中宋" w:hint="eastAsia"/>
          <w:b/>
          <w:sz w:val="32"/>
          <w:szCs w:val="32"/>
        </w:rPr>
      </w:pPr>
    </w:p>
    <w:p w:rsidR="007C640B" w:rsidRPr="008D65C8" w:rsidRDefault="007C640B" w:rsidP="002378BB">
      <w:pPr>
        <w:snapToGrid w:val="0"/>
        <w:spacing w:line="360" w:lineRule="exact"/>
        <w:ind w:left="1386" w:hangingChars="400" w:hanging="1386"/>
        <w:rPr>
          <w:rFonts w:ascii="华文中宋" w:eastAsia="华文中宋" w:hAnsi="华文中宋" w:hint="eastAsia"/>
          <w:b/>
          <w:sz w:val="32"/>
          <w:szCs w:val="32"/>
        </w:rPr>
      </w:pPr>
    </w:p>
    <w:p w:rsidR="00FA2287" w:rsidRPr="008D65C8" w:rsidRDefault="00FA2287"/>
    <w:sectPr w:rsidR="00FA2287" w:rsidRPr="008D65C8" w:rsidSect="00851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B1" w:rsidRDefault="00641FB1" w:rsidP="00F17672">
      <w:r>
        <w:separator/>
      </w:r>
    </w:p>
  </w:endnote>
  <w:endnote w:type="continuationSeparator" w:id="0">
    <w:p w:rsidR="00641FB1" w:rsidRDefault="00641FB1" w:rsidP="00F1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72" w:rsidRDefault="00F17672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72" w:rsidRDefault="00F17672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72" w:rsidRDefault="00F1767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B1" w:rsidRDefault="00641FB1" w:rsidP="00F17672">
      <w:r>
        <w:separator/>
      </w:r>
    </w:p>
  </w:footnote>
  <w:footnote w:type="continuationSeparator" w:id="0">
    <w:p w:rsidR="00641FB1" w:rsidRDefault="00641FB1" w:rsidP="00F17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72" w:rsidRDefault="00F17672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72" w:rsidRDefault="00F17672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72" w:rsidRDefault="00F17672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C0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9069A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585287"/>
    <w:multiLevelType w:val="hybridMultilevel"/>
    <w:tmpl w:val="AA4A6F82"/>
    <w:lvl w:ilvl="0" w:tplc="EEBEA48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360"/>
        </w:tabs>
        <w:ind w:left="-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900"/>
        </w:tabs>
        <w:ind w:left="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40"/>
        </w:tabs>
        <w:ind w:left="1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160"/>
        </w:tabs>
        <w:ind w:left="2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80"/>
        </w:tabs>
        <w:ind w:left="2580" w:hanging="420"/>
      </w:pPr>
    </w:lvl>
  </w:abstractNum>
  <w:abstractNum w:abstractNumId="3">
    <w:nsid w:val="214B6BAD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B55B4D"/>
    <w:multiLevelType w:val="hybridMultilevel"/>
    <w:tmpl w:val="CAA80B26"/>
    <w:lvl w:ilvl="0" w:tplc="D36A26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6F0C83"/>
    <w:multiLevelType w:val="hybridMultilevel"/>
    <w:tmpl w:val="80D616B8"/>
    <w:lvl w:ilvl="0" w:tplc="D36A26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9437269"/>
    <w:multiLevelType w:val="hybridMultilevel"/>
    <w:tmpl w:val="07387098"/>
    <w:lvl w:ilvl="0" w:tplc="EEBEA4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260"/>
        </w:tabs>
        <w:ind w:left="-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840"/>
        </w:tabs>
        <w:ind w:left="-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20"/>
        </w:tabs>
        <w:ind w:left="-4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0"/>
        </w:tabs>
        <w:ind w:left="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"/>
        </w:tabs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0"/>
        </w:tabs>
        <w:ind w:left="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260"/>
        </w:tabs>
        <w:ind w:left="1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80"/>
        </w:tabs>
        <w:ind w:left="1680" w:hanging="420"/>
      </w:pPr>
    </w:lvl>
  </w:abstractNum>
  <w:abstractNum w:abstractNumId="7">
    <w:nsid w:val="44FB0D80"/>
    <w:multiLevelType w:val="hybridMultilevel"/>
    <w:tmpl w:val="EAD0D40A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EEBEA48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8">
    <w:nsid w:val="5082473E"/>
    <w:multiLevelType w:val="hybridMultilevel"/>
    <w:tmpl w:val="6C6E3A8C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EEBEA482">
      <w:start w:val="1"/>
      <w:numFmt w:val="decimalEnclosedCircle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9">
    <w:nsid w:val="569435B1"/>
    <w:multiLevelType w:val="hybridMultilevel"/>
    <w:tmpl w:val="270690B6"/>
    <w:lvl w:ilvl="0" w:tplc="EEBEA4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260"/>
        </w:tabs>
        <w:ind w:left="-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840"/>
        </w:tabs>
        <w:ind w:left="-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20"/>
        </w:tabs>
        <w:ind w:left="-4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0"/>
        </w:tabs>
        <w:ind w:left="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"/>
        </w:tabs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0"/>
        </w:tabs>
        <w:ind w:left="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260"/>
        </w:tabs>
        <w:ind w:left="1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80"/>
        </w:tabs>
        <w:ind w:left="1680" w:hanging="420"/>
      </w:pPr>
    </w:lvl>
  </w:abstractNum>
  <w:abstractNum w:abstractNumId="10">
    <w:nsid w:val="583358BD"/>
    <w:multiLevelType w:val="hybridMultilevel"/>
    <w:tmpl w:val="F89E483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F35343C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B9261B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23F241D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2433933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A5B4F12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7"/>
    <w:rsid w:val="000132A6"/>
    <w:rsid w:val="00013433"/>
    <w:rsid w:val="000179DB"/>
    <w:rsid w:val="0002483E"/>
    <w:rsid w:val="00025593"/>
    <w:rsid w:val="00031129"/>
    <w:rsid w:val="00055E35"/>
    <w:rsid w:val="00070FDB"/>
    <w:rsid w:val="00072C70"/>
    <w:rsid w:val="00095AB9"/>
    <w:rsid w:val="000A2F4E"/>
    <w:rsid w:val="000A40C8"/>
    <w:rsid w:val="000A56EB"/>
    <w:rsid w:val="000B6F7C"/>
    <w:rsid w:val="000C7036"/>
    <w:rsid w:val="000D0279"/>
    <w:rsid w:val="000E2049"/>
    <w:rsid w:val="000E601E"/>
    <w:rsid w:val="000F00E7"/>
    <w:rsid w:val="000F1FEB"/>
    <w:rsid w:val="00105AD2"/>
    <w:rsid w:val="00106B0F"/>
    <w:rsid w:val="00114E75"/>
    <w:rsid w:val="001230D2"/>
    <w:rsid w:val="001302D7"/>
    <w:rsid w:val="0013137D"/>
    <w:rsid w:val="0013262C"/>
    <w:rsid w:val="00133044"/>
    <w:rsid w:val="00133FC8"/>
    <w:rsid w:val="00134E46"/>
    <w:rsid w:val="00150613"/>
    <w:rsid w:val="001517CB"/>
    <w:rsid w:val="00155C2F"/>
    <w:rsid w:val="001648C2"/>
    <w:rsid w:val="001816B9"/>
    <w:rsid w:val="001A1621"/>
    <w:rsid w:val="001A1ED5"/>
    <w:rsid w:val="001A2E2E"/>
    <w:rsid w:val="001B3F63"/>
    <w:rsid w:val="001C5544"/>
    <w:rsid w:val="001D057B"/>
    <w:rsid w:val="001D288C"/>
    <w:rsid w:val="001D3958"/>
    <w:rsid w:val="001E299D"/>
    <w:rsid w:val="001E5298"/>
    <w:rsid w:val="001F5B85"/>
    <w:rsid w:val="001F6991"/>
    <w:rsid w:val="002030E4"/>
    <w:rsid w:val="0020336F"/>
    <w:rsid w:val="0021308B"/>
    <w:rsid w:val="00223A3A"/>
    <w:rsid w:val="002378BB"/>
    <w:rsid w:val="00240022"/>
    <w:rsid w:val="00243F4D"/>
    <w:rsid w:val="002734E8"/>
    <w:rsid w:val="00274965"/>
    <w:rsid w:val="00277B5B"/>
    <w:rsid w:val="00280759"/>
    <w:rsid w:val="00281404"/>
    <w:rsid w:val="0029475B"/>
    <w:rsid w:val="00295AFB"/>
    <w:rsid w:val="002A47E3"/>
    <w:rsid w:val="002A57B9"/>
    <w:rsid w:val="002B4D5C"/>
    <w:rsid w:val="002B659A"/>
    <w:rsid w:val="002C3C1D"/>
    <w:rsid w:val="0032055D"/>
    <w:rsid w:val="0032208D"/>
    <w:rsid w:val="00322524"/>
    <w:rsid w:val="003234BD"/>
    <w:rsid w:val="0034189A"/>
    <w:rsid w:val="00341FEA"/>
    <w:rsid w:val="003446D5"/>
    <w:rsid w:val="0034643E"/>
    <w:rsid w:val="00361C57"/>
    <w:rsid w:val="00367A9A"/>
    <w:rsid w:val="0037212E"/>
    <w:rsid w:val="00375EA3"/>
    <w:rsid w:val="003777A0"/>
    <w:rsid w:val="00382825"/>
    <w:rsid w:val="003874EF"/>
    <w:rsid w:val="00390355"/>
    <w:rsid w:val="00394956"/>
    <w:rsid w:val="003A6D71"/>
    <w:rsid w:val="003A73CE"/>
    <w:rsid w:val="003B1109"/>
    <w:rsid w:val="003C0806"/>
    <w:rsid w:val="003C2038"/>
    <w:rsid w:val="003C3E72"/>
    <w:rsid w:val="003E1C2C"/>
    <w:rsid w:val="003F32E8"/>
    <w:rsid w:val="003F4748"/>
    <w:rsid w:val="003F6140"/>
    <w:rsid w:val="003F7330"/>
    <w:rsid w:val="00402889"/>
    <w:rsid w:val="00407713"/>
    <w:rsid w:val="004151A5"/>
    <w:rsid w:val="004153BD"/>
    <w:rsid w:val="00417E92"/>
    <w:rsid w:val="00423700"/>
    <w:rsid w:val="00424687"/>
    <w:rsid w:val="00426CF6"/>
    <w:rsid w:val="0042759E"/>
    <w:rsid w:val="00427989"/>
    <w:rsid w:val="00430D54"/>
    <w:rsid w:val="004321DE"/>
    <w:rsid w:val="004402AC"/>
    <w:rsid w:val="00446946"/>
    <w:rsid w:val="00452983"/>
    <w:rsid w:val="00452FB4"/>
    <w:rsid w:val="0047136F"/>
    <w:rsid w:val="00473A74"/>
    <w:rsid w:val="00477C75"/>
    <w:rsid w:val="004B1B08"/>
    <w:rsid w:val="004C01F7"/>
    <w:rsid w:val="004C0651"/>
    <w:rsid w:val="004C3E71"/>
    <w:rsid w:val="004D037B"/>
    <w:rsid w:val="004D3980"/>
    <w:rsid w:val="004D57C3"/>
    <w:rsid w:val="004F48B2"/>
    <w:rsid w:val="004F6B53"/>
    <w:rsid w:val="00501880"/>
    <w:rsid w:val="00511E81"/>
    <w:rsid w:val="00521BDE"/>
    <w:rsid w:val="00526B11"/>
    <w:rsid w:val="00527174"/>
    <w:rsid w:val="00532457"/>
    <w:rsid w:val="00546098"/>
    <w:rsid w:val="00551729"/>
    <w:rsid w:val="00556EF1"/>
    <w:rsid w:val="00565203"/>
    <w:rsid w:val="00581B87"/>
    <w:rsid w:val="00581F45"/>
    <w:rsid w:val="00582F2B"/>
    <w:rsid w:val="005A1C43"/>
    <w:rsid w:val="005A65F9"/>
    <w:rsid w:val="005D0D91"/>
    <w:rsid w:val="005D1679"/>
    <w:rsid w:val="005D3E17"/>
    <w:rsid w:val="00604B5D"/>
    <w:rsid w:val="006126B8"/>
    <w:rsid w:val="00617B42"/>
    <w:rsid w:val="00617F90"/>
    <w:rsid w:val="00622194"/>
    <w:rsid w:val="006257A2"/>
    <w:rsid w:val="00625DBB"/>
    <w:rsid w:val="00641FB1"/>
    <w:rsid w:val="00650B2B"/>
    <w:rsid w:val="00651D32"/>
    <w:rsid w:val="00654A4E"/>
    <w:rsid w:val="006559A2"/>
    <w:rsid w:val="006756D6"/>
    <w:rsid w:val="00676214"/>
    <w:rsid w:val="006A31BA"/>
    <w:rsid w:val="006A5B23"/>
    <w:rsid w:val="006A7D10"/>
    <w:rsid w:val="006E28A7"/>
    <w:rsid w:val="006F101C"/>
    <w:rsid w:val="007202F7"/>
    <w:rsid w:val="00721D53"/>
    <w:rsid w:val="00732ACB"/>
    <w:rsid w:val="00744248"/>
    <w:rsid w:val="00745384"/>
    <w:rsid w:val="007466DD"/>
    <w:rsid w:val="0076243E"/>
    <w:rsid w:val="00771E4F"/>
    <w:rsid w:val="00773ACC"/>
    <w:rsid w:val="00784B21"/>
    <w:rsid w:val="00795FF5"/>
    <w:rsid w:val="007A3B96"/>
    <w:rsid w:val="007B38D7"/>
    <w:rsid w:val="007C5612"/>
    <w:rsid w:val="007C640B"/>
    <w:rsid w:val="007D6D49"/>
    <w:rsid w:val="007D714F"/>
    <w:rsid w:val="007F3C8C"/>
    <w:rsid w:val="008043AF"/>
    <w:rsid w:val="00830ABB"/>
    <w:rsid w:val="00832248"/>
    <w:rsid w:val="0083794E"/>
    <w:rsid w:val="00851C1F"/>
    <w:rsid w:val="00852890"/>
    <w:rsid w:val="00860DBD"/>
    <w:rsid w:val="0086301B"/>
    <w:rsid w:val="008634B9"/>
    <w:rsid w:val="00865AC4"/>
    <w:rsid w:val="00866C09"/>
    <w:rsid w:val="0088102C"/>
    <w:rsid w:val="00883CA0"/>
    <w:rsid w:val="0089188F"/>
    <w:rsid w:val="00892A7D"/>
    <w:rsid w:val="008967A2"/>
    <w:rsid w:val="008A2C49"/>
    <w:rsid w:val="008B2718"/>
    <w:rsid w:val="008C1CEC"/>
    <w:rsid w:val="008C1F1F"/>
    <w:rsid w:val="008C6D78"/>
    <w:rsid w:val="008C726B"/>
    <w:rsid w:val="008D1895"/>
    <w:rsid w:val="008D20ED"/>
    <w:rsid w:val="008D65C8"/>
    <w:rsid w:val="008E671B"/>
    <w:rsid w:val="008F1975"/>
    <w:rsid w:val="008F1DA4"/>
    <w:rsid w:val="008F283C"/>
    <w:rsid w:val="008F2D17"/>
    <w:rsid w:val="008F3DAF"/>
    <w:rsid w:val="008F74E7"/>
    <w:rsid w:val="00907E49"/>
    <w:rsid w:val="00926F6C"/>
    <w:rsid w:val="00927B50"/>
    <w:rsid w:val="00936D52"/>
    <w:rsid w:val="00960E6E"/>
    <w:rsid w:val="009722E9"/>
    <w:rsid w:val="0097254C"/>
    <w:rsid w:val="00982DC9"/>
    <w:rsid w:val="00994963"/>
    <w:rsid w:val="009A064D"/>
    <w:rsid w:val="009A1C06"/>
    <w:rsid w:val="009B4163"/>
    <w:rsid w:val="009D3370"/>
    <w:rsid w:val="009D52F9"/>
    <w:rsid w:val="009E12FE"/>
    <w:rsid w:val="009F005D"/>
    <w:rsid w:val="00A003E7"/>
    <w:rsid w:val="00A1708A"/>
    <w:rsid w:val="00A22688"/>
    <w:rsid w:val="00A42746"/>
    <w:rsid w:val="00A45CAF"/>
    <w:rsid w:val="00A46F1C"/>
    <w:rsid w:val="00A56972"/>
    <w:rsid w:val="00A62BF3"/>
    <w:rsid w:val="00A62FB0"/>
    <w:rsid w:val="00A630D0"/>
    <w:rsid w:val="00A659C7"/>
    <w:rsid w:val="00A7726B"/>
    <w:rsid w:val="00A833F6"/>
    <w:rsid w:val="00A87D91"/>
    <w:rsid w:val="00A9613D"/>
    <w:rsid w:val="00AA1AC4"/>
    <w:rsid w:val="00AC1DC0"/>
    <w:rsid w:val="00AC67B0"/>
    <w:rsid w:val="00AD448E"/>
    <w:rsid w:val="00AD4637"/>
    <w:rsid w:val="00AD6CA5"/>
    <w:rsid w:val="00AE29E6"/>
    <w:rsid w:val="00AE63BA"/>
    <w:rsid w:val="00AE7744"/>
    <w:rsid w:val="00AF4BDA"/>
    <w:rsid w:val="00B06DA9"/>
    <w:rsid w:val="00B306B2"/>
    <w:rsid w:val="00B40243"/>
    <w:rsid w:val="00B4422B"/>
    <w:rsid w:val="00B5637E"/>
    <w:rsid w:val="00B70729"/>
    <w:rsid w:val="00B7179A"/>
    <w:rsid w:val="00B732C4"/>
    <w:rsid w:val="00B7381E"/>
    <w:rsid w:val="00B8216F"/>
    <w:rsid w:val="00B86EDD"/>
    <w:rsid w:val="00B95BC2"/>
    <w:rsid w:val="00BA3C0B"/>
    <w:rsid w:val="00BA61C0"/>
    <w:rsid w:val="00C10D11"/>
    <w:rsid w:val="00C12608"/>
    <w:rsid w:val="00C22F44"/>
    <w:rsid w:val="00C25086"/>
    <w:rsid w:val="00C2623A"/>
    <w:rsid w:val="00C3258C"/>
    <w:rsid w:val="00C43578"/>
    <w:rsid w:val="00C459CA"/>
    <w:rsid w:val="00C47752"/>
    <w:rsid w:val="00C75649"/>
    <w:rsid w:val="00C83ABA"/>
    <w:rsid w:val="00C86B78"/>
    <w:rsid w:val="00C87C3A"/>
    <w:rsid w:val="00C91AFC"/>
    <w:rsid w:val="00C94015"/>
    <w:rsid w:val="00C965CE"/>
    <w:rsid w:val="00CA08D2"/>
    <w:rsid w:val="00CA224E"/>
    <w:rsid w:val="00CA230E"/>
    <w:rsid w:val="00CB14E3"/>
    <w:rsid w:val="00CB1DAD"/>
    <w:rsid w:val="00CB3073"/>
    <w:rsid w:val="00CC1616"/>
    <w:rsid w:val="00CC2B61"/>
    <w:rsid w:val="00CC48D8"/>
    <w:rsid w:val="00CC5E22"/>
    <w:rsid w:val="00CD1071"/>
    <w:rsid w:val="00CD4E7C"/>
    <w:rsid w:val="00CE1F39"/>
    <w:rsid w:val="00CE2990"/>
    <w:rsid w:val="00CF231A"/>
    <w:rsid w:val="00D02839"/>
    <w:rsid w:val="00D0319A"/>
    <w:rsid w:val="00D217C4"/>
    <w:rsid w:val="00D26958"/>
    <w:rsid w:val="00D31F84"/>
    <w:rsid w:val="00D43232"/>
    <w:rsid w:val="00D52032"/>
    <w:rsid w:val="00D6042B"/>
    <w:rsid w:val="00D6334F"/>
    <w:rsid w:val="00D72549"/>
    <w:rsid w:val="00D7601A"/>
    <w:rsid w:val="00D95F2A"/>
    <w:rsid w:val="00DB532C"/>
    <w:rsid w:val="00DC32B2"/>
    <w:rsid w:val="00DC495F"/>
    <w:rsid w:val="00DC612A"/>
    <w:rsid w:val="00DD00B2"/>
    <w:rsid w:val="00DE01C7"/>
    <w:rsid w:val="00DE6B51"/>
    <w:rsid w:val="00E03EB7"/>
    <w:rsid w:val="00E056BD"/>
    <w:rsid w:val="00E100B2"/>
    <w:rsid w:val="00E15BBB"/>
    <w:rsid w:val="00E26C4C"/>
    <w:rsid w:val="00E44E70"/>
    <w:rsid w:val="00E47F59"/>
    <w:rsid w:val="00E55BC3"/>
    <w:rsid w:val="00E60568"/>
    <w:rsid w:val="00E634F9"/>
    <w:rsid w:val="00E7275D"/>
    <w:rsid w:val="00E73C79"/>
    <w:rsid w:val="00E84762"/>
    <w:rsid w:val="00E920D6"/>
    <w:rsid w:val="00E92A34"/>
    <w:rsid w:val="00E97D61"/>
    <w:rsid w:val="00EA493D"/>
    <w:rsid w:val="00EA638C"/>
    <w:rsid w:val="00EB6F27"/>
    <w:rsid w:val="00EC3765"/>
    <w:rsid w:val="00EC4F08"/>
    <w:rsid w:val="00EE3BAC"/>
    <w:rsid w:val="00F13438"/>
    <w:rsid w:val="00F13B98"/>
    <w:rsid w:val="00F17672"/>
    <w:rsid w:val="00F1775F"/>
    <w:rsid w:val="00F278D0"/>
    <w:rsid w:val="00F30186"/>
    <w:rsid w:val="00F34B6F"/>
    <w:rsid w:val="00F37161"/>
    <w:rsid w:val="00F4794E"/>
    <w:rsid w:val="00F535EA"/>
    <w:rsid w:val="00F53EF5"/>
    <w:rsid w:val="00F55440"/>
    <w:rsid w:val="00F60BC6"/>
    <w:rsid w:val="00F6311B"/>
    <w:rsid w:val="00F75558"/>
    <w:rsid w:val="00F777C2"/>
    <w:rsid w:val="00F7783C"/>
    <w:rsid w:val="00F80AD9"/>
    <w:rsid w:val="00F866A2"/>
    <w:rsid w:val="00F871B8"/>
    <w:rsid w:val="00F90400"/>
    <w:rsid w:val="00F949F3"/>
    <w:rsid w:val="00F97F92"/>
    <w:rsid w:val="00F97FF6"/>
    <w:rsid w:val="00FA2287"/>
    <w:rsid w:val="00FA441C"/>
    <w:rsid w:val="00FB7376"/>
    <w:rsid w:val="00FC49C0"/>
    <w:rsid w:val="00FC6304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7C640B"/>
    <w:rPr>
      <w:rFonts w:ascii="宋体" w:hAnsi="宋体"/>
      <w:b/>
      <w:szCs w:val="21"/>
    </w:rPr>
  </w:style>
  <w:style w:type="table" w:styleId="a3">
    <w:name w:val="Table Theme"/>
    <w:basedOn w:val="a1"/>
    <w:rsid w:val="007C6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30E4"/>
    <w:rPr>
      <w:sz w:val="18"/>
      <w:szCs w:val="18"/>
    </w:rPr>
  </w:style>
  <w:style w:type="paragraph" w:styleId="a5">
    <w:name w:val="header"/>
    <w:basedOn w:val="a"/>
    <w:link w:val="a6"/>
    <w:rsid w:val="00F1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F17672"/>
    <w:rPr>
      <w:kern w:val="2"/>
      <w:sz w:val="18"/>
      <w:szCs w:val="18"/>
    </w:rPr>
  </w:style>
  <w:style w:type="paragraph" w:styleId="a7">
    <w:name w:val="footer"/>
    <w:basedOn w:val="a"/>
    <w:link w:val="a8"/>
    <w:rsid w:val="00F1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F176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7C640B"/>
    <w:rPr>
      <w:rFonts w:ascii="宋体" w:hAnsi="宋体"/>
      <w:b/>
      <w:szCs w:val="21"/>
    </w:rPr>
  </w:style>
  <w:style w:type="table" w:styleId="a3">
    <w:name w:val="Table Theme"/>
    <w:basedOn w:val="a1"/>
    <w:rsid w:val="007C6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30E4"/>
    <w:rPr>
      <w:sz w:val="18"/>
      <w:szCs w:val="18"/>
    </w:rPr>
  </w:style>
  <w:style w:type="paragraph" w:styleId="a5">
    <w:name w:val="header"/>
    <w:basedOn w:val="a"/>
    <w:link w:val="a6"/>
    <w:rsid w:val="00F1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F17672"/>
    <w:rPr>
      <w:kern w:val="2"/>
      <w:sz w:val="18"/>
      <w:szCs w:val="18"/>
    </w:rPr>
  </w:style>
  <w:style w:type="paragraph" w:styleId="a7">
    <w:name w:val="footer"/>
    <w:basedOn w:val="a"/>
    <w:link w:val="a8"/>
    <w:rsid w:val="00F1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rsid w:val="00F176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Macintosh Word</Application>
  <DocSecurity>0</DocSecurity>
  <Lines>19</Lines>
  <Paragraphs>5</Paragraphs>
  <ScaleCrop>false</ScaleCrop>
  <Company>微软用户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   生产、经营所得个人所得税纳税申报表（A表）</dc:title>
  <dc:subject/>
  <dc:creator>姚元</dc:creator>
  <cp:keywords/>
  <dc:description/>
  <cp:lastModifiedBy>王岭燕</cp:lastModifiedBy>
  <cp:revision>2</cp:revision>
  <cp:lastPrinted>2013-05-03T06:31:00Z</cp:lastPrinted>
  <dcterms:created xsi:type="dcterms:W3CDTF">2020-09-01T03:40:00Z</dcterms:created>
  <dcterms:modified xsi:type="dcterms:W3CDTF">2020-09-01T03:40:00Z</dcterms:modified>
</cp:coreProperties>
</file>