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F1F9B" w14:textId="01DE3B65" w:rsidR="004255B6" w:rsidRPr="00561445" w:rsidRDefault="004255B6" w:rsidP="004255B6">
      <w:pPr>
        <w:ind w:leftChars="0" w:left="0"/>
        <w:rPr>
          <w:rFonts w:ascii="黑体" w:eastAsia="黑体" w:hAnsi="黑体"/>
          <w:szCs w:val="32"/>
        </w:rPr>
      </w:pPr>
      <w:r w:rsidRPr="00561445">
        <w:rPr>
          <w:rFonts w:ascii="黑体" w:eastAsia="黑体" w:hAnsi="黑体" w:hint="eastAsia"/>
          <w:szCs w:val="32"/>
        </w:rPr>
        <w:t>附件2</w:t>
      </w:r>
      <w:bookmarkStart w:id="0" w:name="_GoBack"/>
      <w:bookmarkEnd w:id="0"/>
    </w:p>
    <w:p w14:paraId="1847432B" w14:textId="2340FFD8" w:rsidR="00B03880" w:rsidRDefault="004E6F50" w:rsidP="00D46062">
      <w:pPr>
        <w:ind w:leftChars="0" w:left="0"/>
        <w:jc w:val="center"/>
        <w:rPr>
          <w:rFonts w:ascii="方正小标宋简体" w:eastAsia="方正小标宋简体"/>
          <w:sz w:val="44"/>
          <w:szCs w:val="44"/>
        </w:rPr>
      </w:pPr>
      <w:r w:rsidRPr="004E6F50">
        <w:rPr>
          <w:rFonts w:ascii="方正小标宋简体" w:eastAsia="方正小标宋简体" w:hint="eastAsia"/>
          <w:sz w:val="44"/>
          <w:szCs w:val="44"/>
        </w:rPr>
        <w:t>《北京市企业家参与涉企政策制定机制实施办法（暂行）》（征求意见稿）</w:t>
      </w:r>
      <w:r w:rsidR="00D46062" w:rsidRPr="004E6F50">
        <w:rPr>
          <w:rFonts w:ascii="方正小标宋简体" w:eastAsia="方正小标宋简体" w:hint="eastAsia"/>
          <w:sz w:val="44"/>
          <w:szCs w:val="44"/>
        </w:rPr>
        <w:t>起草说明</w:t>
      </w:r>
    </w:p>
    <w:p w14:paraId="096A4EB3" w14:textId="77777777" w:rsidR="009E56F4" w:rsidRPr="004E6F50" w:rsidRDefault="009E56F4" w:rsidP="00D46062">
      <w:pPr>
        <w:ind w:leftChars="0" w:left="0"/>
        <w:jc w:val="center"/>
        <w:rPr>
          <w:rFonts w:ascii="方正小标宋简体" w:eastAsia="方正小标宋简体"/>
          <w:sz w:val="44"/>
          <w:szCs w:val="44"/>
        </w:rPr>
      </w:pPr>
    </w:p>
    <w:p w14:paraId="4EC367B8" w14:textId="0CDDF999" w:rsidR="002170AA" w:rsidRDefault="002170AA" w:rsidP="002170AA">
      <w:pPr>
        <w:ind w:leftChars="0" w:left="0"/>
        <w:rPr>
          <w:rFonts w:ascii="黑体" w:eastAsia="黑体" w:hAnsi="黑体"/>
          <w:szCs w:val="32"/>
        </w:rPr>
      </w:pPr>
      <w:r>
        <w:rPr>
          <w:rFonts w:ascii="仿宋_GB2312" w:hAnsi="仿宋_GB2312" w:hint="eastAsia"/>
          <w:szCs w:val="32"/>
        </w:rPr>
        <w:t xml:space="preserve"> </w:t>
      </w:r>
      <w:r>
        <w:rPr>
          <w:rFonts w:ascii="仿宋_GB2312" w:hAnsi="仿宋_GB2312"/>
          <w:szCs w:val="32"/>
        </w:rPr>
        <w:t xml:space="preserve"> </w:t>
      </w:r>
      <w:r w:rsidRPr="00B41802">
        <w:rPr>
          <w:rFonts w:ascii="黑体" w:eastAsia="黑体" w:hAnsi="黑体"/>
          <w:szCs w:val="32"/>
        </w:rPr>
        <w:t xml:space="preserve">  </w:t>
      </w:r>
      <w:r w:rsidR="00B41802" w:rsidRPr="00B41802">
        <w:rPr>
          <w:rFonts w:ascii="黑体" w:eastAsia="黑体" w:hAnsi="黑体" w:hint="eastAsia"/>
          <w:szCs w:val="32"/>
        </w:rPr>
        <w:t>一、起草背景</w:t>
      </w:r>
    </w:p>
    <w:p w14:paraId="3ABD2C9D" w14:textId="742E0D73" w:rsidR="00B41802" w:rsidRPr="00C041BE" w:rsidRDefault="00635FBB" w:rsidP="00E4051B">
      <w:pPr>
        <w:spacing w:line="560" w:lineRule="exact"/>
        <w:ind w:leftChars="0" w:left="0" w:firstLine="645"/>
        <w:rPr>
          <w:rFonts w:ascii="仿宋_GB2312" w:hAnsi="仿宋_GB2312"/>
          <w:szCs w:val="32"/>
        </w:rPr>
      </w:pPr>
      <w:r w:rsidRPr="00C041BE">
        <w:rPr>
          <w:rFonts w:ascii="仿宋_GB2312" w:hAnsi="仿宋_GB2312" w:hint="eastAsia"/>
          <w:szCs w:val="32"/>
        </w:rPr>
        <w:t>为深入落实党中央、国务院关于激发和保护企业家精神、支持民营企业健康发展的决策部署，</w:t>
      </w:r>
      <w:r w:rsidR="00C041BE" w:rsidRPr="00C041BE">
        <w:rPr>
          <w:rFonts w:ascii="Arial" w:hAnsi="Arial" w:cs="Arial"/>
        </w:rPr>
        <w:t>加强对企业家优质高效务实服务，创新政企互动机制，</w:t>
      </w:r>
      <w:r w:rsidR="00FF0DF6" w:rsidRPr="00C041BE">
        <w:rPr>
          <w:rFonts w:ascii="仿宋_GB2312" w:hAnsi="仿宋_GB2312" w:hint="eastAsia"/>
          <w:szCs w:val="32"/>
        </w:rPr>
        <w:t>依据《国家发展改革委关于建立健全企业家参与涉企政策制定机制的实施意见》（发改体改〔2019〕1494号）、国家发展改革委等六部门《关于支持民营企业加快改革发展与转型升级的实施意见》（发改体改〔2020〕1566号）以及</w:t>
      </w:r>
      <w:r w:rsidR="00C041BE" w:rsidRPr="00C041BE">
        <w:rPr>
          <w:rFonts w:ascii="仿宋_GB2312" w:hAnsi="仿宋_GB2312" w:hint="eastAsia"/>
          <w:szCs w:val="32"/>
        </w:rPr>
        <w:t>北京</w:t>
      </w:r>
      <w:r w:rsidR="00FF0DF6" w:rsidRPr="00C041BE">
        <w:rPr>
          <w:rFonts w:ascii="仿宋_GB2312" w:hAnsi="仿宋_GB2312" w:hint="eastAsia"/>
          <w:szCs w:val="32"/>
        </w:rPr>
        <w:t>市委市政府《大力营造企业家创新创业环境充分激发和弘扬优秀企业家精神若干措施》（京发〔2019〕14号）</w:t>
      </w:r>
      <w:r w:rsidR="00C041BE" w:rsidRPr="00C041BE">
        <w:rPr>
          <w:rFonts w:ascii="仿宋_GB2312" w:hAnsi="仿宋_GB2312" w:hint="eastAsia"/>
          <w:szCs w:val="32"/>
        </w:rPr>
        <w:t>、</w:t>
      </w:r>
      <w:r w:rsidR="00FF0DF6" w:rsidRPr="00C041BE">
        <w:rPr>
          <w:rFonts w:ascii="仿宋_GB2312" w:hAnsi="仿宋_GB2312" w:hint="eastAsia"/>
          <w:szCs w:val="32"/>
        </w:rPr>
        <w:t>《关于进一步提升民营经济活力促进民营经济高质量发展的实施意见》（京发〔2020〕8号）等文件要求</w:t>
      </w:r>
      <w:r w:rsidRPr="00C041BE">
        <w:rPr>
          <w:rFonts w:ascii="仿宋_GB2312" w:hAnsi="仿宋_GB2312" w:hint="eastAsia"/>
          <w:szCs w:val="32"/>
        </w:rPr>
        <w:t>，</w:t>
      </w:r>
      <w:r w:rsidR="002D248A">
        <w:rPr>
          <w:rFonts w:ascii="仿宋_GB2312" w:hAnsi="仿宋_GB2312" w:hint="eastAsia"/>
          <w:szCs w:val="32"/>
        </w:rPr>
        <w:t>市发展改革委</w:t>
      </w:r>
      <w:r w:rsidRPr="00C041BE">
        <w:rPr>
          <w:rFonts w:ascii="仿宋_GB2312" w:hAnsi="仿宋_GB2312" w:hint="eastAsia"/>
          <w:szCs w:val="32"/>
        </w:rPr>
        <w:t>起草了《</w:t>
      </w:r>
      <w:r w:rsidR="00AB07A7" w:rsidRPr="00C041BE">
        <w:rPr>
          <w:rFonts w:ascii="仿宋_GB2312" w:hAnsi="仿宋_GB2312" w:hint="eastAsia"/>
          <w:szCs w:val="32"/>
        </w:rPr>
        <w:t>北京市企业家参与涉企政策制定机制实施办法（暂行）</w:t>
      </w:r>
      <w:r w:rsidRPr="00C041BE">
        <w:rPr>
          <w:rFonts w:ascii="仿宋_GB2312" w:hAnsi="仿宋_GB2312" w:hint="eastAsia"/>
          <w:szCs w:val="32"/>
        </w:rPr>
        <w:t>》</w:t>
      </w:r>
      <w:r w:rsidR="00AB07A7" w:rsidRPr="00C041BE">
        <w:rPr>
          <w:rFonts w:ascii="仿宋_GB2312" w:hAnsi="仿宋_GB2312" w:hint="eastAsia"/>
          <w:szCs w:val="32"/>
        </w:rPr>
        <w:t>（征求意见稿</w:t>
      </w:r>
      <w:r w:rsidR="00C92CE6" w:rsidRPr="00C041BE">
        <w:rPr>
          <w:rFonts w:ascii="仿宋_GB2312" w:hAnsi="仿宋_GB2312" w:hint="eastAsia"/>
          <w:szCs w:val="32"/>
        </w:rPr>
        <w:t>，以下简称《实施办法》</w:t>
      </w:r>
      <w:r w:rsidR="00AB07A7" w:rsidRPr="00C041BE">
        <w:rPr>
          <w:rFonts w:ascii="仿宋_GB2312" w:hAnsi="仿宋_GB2312" w:hint="eastAsia"/>
          <w:szCs w:val="32"/>
        </w:rPr>
        <w:t>）。</w:t>
      </w:r>
    </w:p>
    <w:p w14:paraId="09C54AA0" w14:textId="0031236A" w:rsidR="00E4051B" w:rsidRDefault="00E4051B" w:rsidP="00E4051B">
      <w:pPr>
        <w:spacing w:line="560" w:lineRule="exact"/>
        <w:ind w:leftChars="0" w:left="0" w:firstLine="645"/>
        <w:rPr>
          <w:rFonts w:ascii="黑体" w:eastAsia="黑体" w:hAnsi="黑体"/>
          <w:szCs w:val="32"/>
        </w:rPr>
      </w:pPr>
      <w:r w:rsidRPr="00E4051B">
        <w:rPr>
          <w:rFonts w:ascii="黑体" w:eastAsia="黑体" w:hAnsi="黑体" w:hint="eastAsia"/>
          <w:szCs w:val="32"/>
        </w:rPr>
        <w:t>二、重要意义</w:t>
      </w:r>
    </w:p>
    <w:p w14:paraId="78283C32" w14:textId="4595D652" w:rsidR="00E4051B" w:rsidRPr="00C041BE" w:rsidRDefault="00DA6754" w:rsidP="00E4051B">
      <w:pPr>
        <w:spacing w:line="560" w:lineRule="exact"/>
        <w:ind w:leftChars="0" w:left="0" w:firstLine="645"/>
        <w:rPr>
          <w:rFonts w:ascii="仿宋_GB2312" w:hAnsi="仿宋_GB2312"/>
          <w:szCs w:val="32"/>
        </w:rPr>
      </w:pPr>
      <w:r w:rsidRPr="00C041BE">
        <w:rPr>
          <w:rFonts w:ascii="仿宋_GB2312" w:hAnsi="仿宋_GB2312" w:hint="eastAsia"/>
          <w:szCs w:val="32"/>
        </w:rPr>
        <w:t>企业家是经济活动的重要主体，在研究制定和实施涉企政策过程中充分听取企业家意见建议，是增强涉企政策科学性规范性协同性、营造稳定透明可预期政策环境、推动政策落地落细落实的重要举措，</w:t>
      </w:r>
      <w:r w:rsidR="008246C8" w:rsidRPr="00C041BE">
        <w:rPr>
          <w:rFonts w:ascii="仿宋_GB2312" w:hAnsi="仿宋_GB2312" w:hint="eastAsia"/>
          <w:szCs w:val="32"/>
        </w:rPr>
        <w:t>是集思广益、发扬民主，调动广大企业家积极性、主动性、创造性</w:t>
      </w:r>
      <w:r w:rsidR="006B5A47" w:rsidRPr="00C041BE">
        <w:rPr>
          <w:rFonts w:ascii="仿宋_GB2312" w:hAnsi="仿宋_GB2312" w:hint="eastAsia"/>
          <w:szCs w:val="32"/>
        </w:rPr>
        <w:t>的重要体现</w:t>
      </w:r>
      <w:r w:rsidR="008246C8" w:rsidRPr="00C041BE">
        <w:rPr>
          <w:rFonts w:ascii="仿宋_GB2312" w:hAnsi="仿宋_GB2312" w:hint="eastAsia"/>
          <w:szCs w:val="32"/>
        </w:rPr>
        <w:t>，</w:t>
      </w:r>
      <w:r w:rsidR="006B5A47" w:rsidRPr="00C041BE">
        <w:rPr>
          <w:rFonts w:ascii="仿宋_GB2312" w:hAnsi="仿宋_GB2312" w:hint="eastAsia"/>
          <w:szCs w:val="32"/>
        </w:rPr>
        <w:t>有利于</w:t>
      </w:r>
      <w:r w:rsidR="008246C8" w:rsidRPr="00C041BE">
        <w:rPr>
          <w:rFonts w:ascii="仿宋_GB2312" w:hAnsi="仿宋_GB2312" w:hint="eastAsia"/>
          <w:szCs w:val="32"/>
        </w:rPr>
        <w:t>更好</w:t>
      </w:r>
      <w:r w:rsidR="008246C8" w:rsidRPr="00C041BE">
        <w:rPr>
          <w:rFonts w:ascii="仿宋_GB2312" w:hAnsi="仿宋_GB2312" w:hint="eastAsia"/>
          <w:szCs w:val="32"/>
        </w:rPr>
        <w:lastRenderedPageBreak/>
        <w:t>发挥企业家作用，坚定企业家信心，稳定企业家预期，促进经济持续健康发展。</w:t>
      </w:r>
      <w:r w:rsidR="00C041BE" w:rsidRPr="00C041BE">
        <w:rPr>
          <w:rFonts w:ascii="Arial" w:hAnsi="Arial" w:cs="Arial" w:hint="eastAsia"/>
        </w:rPr>
        <w:t>建立健全企业家参与</w:t>
      </w:r>
      <w:r w:rsidR="00C041BE" w:rsidRPr="00C041BE">
        <w:rPr>
          <w:rFonts w:ascii="Arial" w:hAnsi="Arial" w:cs="Arial"/>
        </w:rPr>
        <w:t>涉企政策制定机制，</w:t>
      </w:r>
      <w:r w:rsidR="00C041BE" w:rsidRPr="00C041BE">
        <w:rPr>
          <w:rFonts w:ascii="Arial" w:hAnsi="Arial" w:cs="Arial" w:hint="eastAsia"/>
        </w:rPr>
        <w:t>对于</w:t>
      </w:r>
      <w:r w:rsidRPr="00C041BE">
        <w:rPr>
          <w:rFonts w:ascii="仿宋_GB2312" w:hAnsi="仿宋_GB2312" w:hint="eastAsia"/>
          <w:szCs w:val="32"/>
        </w:rPr>
        <w:t>构建亲清新型政商关系、增强微观主体活力、推动</w:t>
      </w:r>
      <w:r w:rsidR="00466C17" w:rsidRPr="00C041BE">
        <w:rPr>
          <w:rFonts w:ascii="仿宋_GB2312" w:hAnsi="仿宋_GB2312" w:hint="eastAsia"/>
          <w:szCs w:val="32"/>
        </w:rPr>
        <w:t>首都</w:t>
      </w:r>
      <w:r w:rsidRPr="00C041BE">
        <w:rPr>
          <w:rFonts w:ascii="仿宋_GB2312" w:hAnsi="仿宋_GB2312" w:hint="eastAsia"/>
          <w:szCs w:val="32"/>
        </w:rPr>
        <w:t>经济高质量发展具有重要意义。</w:t>
      </w:r>
    </w:p>
    <w:p w14:paraId="0709F4C3" w14:textId="6A747CDE" w:rsidR="0067154B" w:rsidRPr="0067154B" w:rsidRDefault="0067154B" w:rsidP="00E4051B">
      <w:pPr>
        <w:spacing w:line="560" w:lineRule="exact"/>
        <w:ind w:leftChars="0" w:left="0" w:firstLine="645"/>
        <w:rPr>
          <w:rFonts w:ascii="黑体" w:eastAsia="黑体" w:hAnsi="黑体"/>
          <w:szCs w:val="32"/>
        </w:rPr>
      </w:pPr>
      <w:r w:rsidRPr="0067154B">
        <w:rPr>
          <w:rFonts w:ascii="黑体" w:eastAsia="黑体" w:hAnsi="黑体" w:hint="eastAsia"/>
          <w:szCs w:val="32"/>
        </w:rPr>
        <w:t>三、起草过程</w:t>
      </w:r>
    </w:p>
    <w:p w14:paraId="3E8BF953" w14:textId="3C97CC19" w:rsidR="00E4051B" w:rsidRDefault="00C041BE" w:rsidP="00E4051B">
      <w:pPr>
        <w:spacing w:line="560" w:lineRule="exact"/>
        <w:ind w:leftChars="0" w:left="0" w:firstLine="645"/>
        <w:rPr>
          <w:rFonts w:ascii="仿宋_GB2312" w:hAnsi="仿宋_GB2312"/>
          <w:szCs w:val="32"/>
        </w:rPr>
      </w:pPr>
      <w:r>
        <w:rPr>
          <w:rFonts w:ascii="仿宋_GB2312" w:hAnsi="仿宋_GB2312" w:hint="eastAsia"/>
          <w:szCs w:val="32"/>
        </w:rPr>
        <w:t>2</w:t>
      </w:r>
      <w:r>
        <w:rPr>
          <w:rFonts w:ascii="仿宋_GB2312" w:hAnsi="仿宋_GB2312"/>
          <w:szCs w:val="32"/>
        </w:rPr>
        <w:t>020</w:t>
      </w:r>
      <w:r w:rsidR="00640452">
        <w:rPr>
          <w:rFonts w:ascii="仿宋_GB2312" w:hAnsi="仿宋_GB2312" w:hint="eastAsia"/>
          <w:szCs w:val="32"/>
        </w:rPr>
        <w:t>年以来，</w:t>
      </w:r>
      <w:r>
        <w:rPr>
          <w:rFonts w:ascii="仿宋_GB2312" w:hAnsi="仿宋_GB2312" w:hint="eastAsia"/>
          <w:szCs w:val="32"/>
        </w:rPr>
        <w:t>市发展改革委按照国家</w:t>
      </w:r>
      <w:r>
        <w:rPr>
          <w:rFonts w:ascii="仿宋_GB2312" w:hAnsi="仿宋_GB2312"/>
          <w:szCs w:val="32"/>
        </w:rPr>
        <w:t>有关要求</w:t>
      </w:r>
      <w:r>
        <w:rPr>
          <w:rFonts w:ascii="仿宋_GB2312" w:hAnsi="仿宋_GB2312" w:hint="eastAsia"/>
          <w:szCs w:val="32"/>
        </w:rPr>
        <w:t>和</w:t>
      </w:r>
      <w:r>
        <w:rPr>
          <w:rFonts w:ascii="仿宋_GB2312" w:hAnsi="仿宋_GB2312"/>
          <w:szCs w:val="32"/>
        </w:rPr>
        <w:t>市领导批示精神</w:t>
      </w:r>
      <w:r>
        <w:rPr>
          <w:rFonts w:ascii="仿宋_GB2312" w:hAnsi="仿宋_GB2312" w:hint="eastAsia"/>
          <w:szCs w:val="32"/>
        </w:rPr>
        <w:t>，经广泛</w:t>
      </w:r>
      <w:r w:rsidR="00B65786">
        <w:rPr>
          <w:rFonts w:ascii="仿宋_GB2312" w:hAnsi="仿宋_GB2312" w:hint="eastAsia"/>
          <w:szCs w:val="32"/>
        </w:rPr>
        <w:t>调研</w:t>
      </w:r>
      <w:r>
        <w:rPr>
          <w:rFonts w:ascii="仿宋_GB2312" w:hAnsi="仿宋_GB2312" w:hint="eastAsia"/>
          <w:szCs w:val="32"/>
        </w:rPr>
        <w:t>，</w:t>
      </w:r>
      <w:r>
        <w:rPr>
          <w:rFonts w:ascii="仿宋_GB2312" w:hAnsi="仿宋_GB2312"/>
          <w:szCs w:val="32"/>
        </w:rPr>
        <w:t>充分</w:t>
      </w:r>
      <w:r w:rsidR="001F58A1">
        <w:rPr>
          <w:rFonts w:ascii="仿宋_GB2312" w:hAnsi="仿宋_GB2312" w:hint="eastAsia"/>
          <w:szCs w:val="32"/>
        </w:rPr>
        <w:t>听取并</w:t>
      </w:r>
      <w:r>
        <w:rPr>
          <w:rFonts w:ascii="仿宋_GB2312" w:hAnsi="仿宋_GB2312" w:hint="eastAsia"/>
          <w:szCs w:val="32"/>
        </w:rPr>
        <w:t>吸纳</w:t>
      </w:r>
      <w:r w:rsidR="001F58A1">
        <w:rPr>
          <w:rFonts w:ascii="仿宋_GB2312" w:hAnsi="仿宋_GB2312" w:hint="eastAsia"/>
          <w:szCs w:val="32"/>
        </w:rPr>
        <w:t>各</w:t>
      </w:r>
      <w:r w:rsidR="001F58A1">
        <w:rPr>
          <w:rFonts w:ascii="仿宋_GB2312" w:hAnsi="仿宋_GB2312"/>
          <w:szCs w:val="32"/>
        </w:rPr>
        <w:t>行业领域</w:t>
      </w:r>
      <w:r>
        <w:rPr>
          <w:rFonts w:ascii="仿宋_GB2312" w:hAnsi="仿宋_GB2312"/>
          <w:szCs w:val="32"/>
        </w:rPr>
        <w:t>企业和企业家</w:t>
      </w:r>
      <w:r w:rsidR="001F58A1">
        <w:rPr>
          <w:rFonts w:ascii="仿宋_GB2312" w:hAnsi="仿宋_GB2312" w:hint="eastAsia"/>
          <w:szCs w:val="32"/>
        </w:rPr>
        <w:t>的</w:t>
      </w:r>
      <w:r w:rsidR="001F58A1">
        <w:rPr>
          <w:rFonts w:ascii="仿宋_GB2312" w:hAnsi="仿宋_GB2312"/>
          <w:szCs w:val="32"/>
        </w:rPr>
        <w:t>意见建议</w:t>
      </w:r>
      <w:r w:rsidR="001F58A1">
        <w:rPr>
          <w:rFonts w:ascii="仿宋_GB2312" w:hAnsi="仿宋_GB2312" w:hint="eastAsia"/>
          <w:szCs w:val="32"/>
        </w:rPr>
        <w:t>，</w:t>
      </w:r>
      <w:r>
        <w:rPr>
          <w:rFonts w:ascii="仿宋_GB2312" w:hAnsi="仿宋_GB2312" w:hint="eastAsia"/>
          <w:szCs w:val="32"/>
        </w:rPr>
        <w:t>研究</w:t>
      </w:r>
      <w:r w:rsidR="00422732">
        <w:rPr>
          <w:rFonts w:ascii="仿宋_GB2312" w:hAnsi="仿宋_GB2312" w:hint="eastAsia"/>
          <w:szCs w:val="32"/>
        </w:rPr>
        <w:t>形成</w:t>
      </w:r>
      <w:r w:rsidR="00B65786">
        <w:rPr>
          <w:rFonts w:ascii="仿宋_GB2312" w:hAnsi="仿宋_GB2312" w:hint="eastAsia"/>
          <w:szCs w:val="32"/>
        </w:rPr>
        <w:t>了</w:t>
      </w:r>
      <w:r w:rsidR="00C92CE6">
        <w:rPr>
          <w:rFonts w:ascii="仿宋_GB2312" w:hAnsi="仿宋_GB2312" w:hint="eastAsia"/>
          <w:szCs w:val="32"/>
        </w:rPr>
        <w:t>《实施办法》</w:t>
      </w:r>
      <w:r>
        <w:rPr>
          <w:rFonts w:ascii="仿宋_GB2312" w:hAnsi="仿宋_GB2312" w:hint="eastAsia"/>
          <w:szCs w:val="32"/>
        </w:rPr>
        <w:t>初稿，</w:t>
      </w:r>
      <w:r>
        <w:rPr>
          <w:rFonts w:ascii="仿宋_GB2312" w:hAnsi="仿宋_GB2312"/>
          <w:szCs w:val="32"/>
        </w:rPr>
        <w:t>并于</w:t>
      </w:r>
      <w:r w:rsidR="00C92CE6">
        <w:rPr>
          <w:rFonts w:ascii="仿宋_GB2312" w:hAnsi="仿宋_GB2312" w:hint="eastAsia"/>
          <w:szCs w:val="32"/>
        </w:rPr>
        <w:t>2</w:t>
      </w:r>
      <w:r w:rsidR="00C92CE6">
        <w:rPr>
          <w:rFonts w:ascii="仿宋_GB2312" w:hAnsi="仿宋_GB2312"/>
          <w:szCs w:val="32"/>
        </w:rPr>
        <w:t>020</w:t>
      </w:r>
      <w:r w:rsidR="00C92CE6">
        <w:rPr>
          <w:rFonts w:ascii="仿宋_GB2312" w:hAnsi="仿宋_GB2312" w:hint="eastAsia"/>
          <w:szCs w:val="32"/>
        </w:rPr>
        <w:t>年1</w:t>
      </w:r>
      <w:r w:rsidR="00C92CE6">
        <w:rPr>
          <w:rFonts w:ascii="仿宋_GB2312" w:hAnsi="仿宋_GB2312"/>
          <w:szCs w:val="32"/>
        </w:rPr>
        <w:t>2</w:t>
      </w:r>
      <w:r w:rsidR="00C92CE6">
        <w:rPr>
          <w:rFonts w:ascii="仿宋_GB2312" w:hAnsi="仿宋_GB2312" w:hint="eastAsia"/>
          <w:szCs w:val="32"/>
        </w:rPr>
        <w:t>月征求了</w:t>
      </w:r>
      <w:r w:rsidR="00DC5E38">
        <w:rPr>
          <w:rFonts w:ascii="仿宋_GB2312" w:hAnsi="仿宋_GB2312" w:hint="eastAsia"/>
          <w:szCs w:val="32"/>
        </w:rPr>
        <w:t>2</w:t>
      </w:r>
      <w:r w:rsidR="00DC5E38">
        <w:rPr>
          <w:rFonts w:ascii="仿宋_GB2312" w:hAnsi="仿宋_GB2312"/>
          <w:szCs w:val="32"/>
        </w:rPr>
        <w:t>0</w:t>
      </w:r>
      <w:r w:rsidR="00DC5E38">
        <w:rPr>
          <w:rFonts w:ascii="仿宋_GB2312" w:hAnsi="仿宋_GB2312" w:hint="eastAsia"/>
          <w:szCs w:val="32"/>
        </w:rPr>
        <w:t>个市级部门的意见</w:t>
      </w:r>
      <w:r w:rsidR="001F58A1">
        <w:rPr>
          <w:rFonts w:ascii="仿宋_GB2312" w:hAnsi="仿宋_GB2312" w:hint="eastAsia"/>
          <w:szCs w:val="32"/>
        </w:rPr>
        <w:t>，</w:t>
      </w:r>
      <w:r w:rsidR="00D571D0">
        <w:rPr>
          <w:rFonts w:ascii="仿宋_GB2312" w:hAnsi="仿宋_GB2312" w:hint="eastAsia"/>
          <w:szCs w:val="32"/>
        </w:rPr>
        <w:t>同步</w:t>
      </w:r>
      <w:r w:rsidR="00DC5E38">
        <w:rPr>
          <w:rFonts w:ascii="仿宋_GB2312" w:hAnsi="仿宋_GB2312" w:hint="eastAsia"/>
          <w:szCs w:val="32"/>
        </w:rPr>
        <w:t>委托市工商联征求了3</w:t>
      </w:r>
      <w:r w:rsidR="00DC5E38">
        <w:rPr>
          <w:rFonts w:ascii="仿宋_GB2312" w:hAnsi="仿宋_GB2312"/>
          <w:szCs w:val="32"/>
        </w:rPr>
        <w:t>0</w:t>
      </w:r>
      <w:r w:rsidR="00DC5E38">
        <w:rPr>
          <w:rFonts w:ascii="仿宋_GB2312" w:hAnsi="仿宋_GB2312" w:hint="eastAsia"/>
          <w:szCs w:val="32"/>
        </w:rPr>
        <w:t>位企业家代表意见</w:t>
      </w:r>
      <w:r>
        <w:rPr>
          <w:rFonts w:ascii="仿宋_GB2312" w:hAnsi="仿宋_GB2312" w:hint="eastAsia"/>
          <w:szCs w:val="32"/>
        </w:rPr>
        <w:t>，</w:t>
      </w:r>
      <w:r>
        <w:rPr>
          <w:rFonts w:ascii="仿宋_GB2312" w:hAnsi="仿宋_GB2312"/>
          <w:szCs w:val="32"/>
        </w:rPr>
        <w:t>修改完善后形成征求意见稿</w:t>
      </w:r>
      <w:r w:rsidR="00DC5E38">
        <w:rPr>
          <w:rFonts w:ascii="仿宋_GB2312" w:hAnsi="仿宋_GB2312" w:hint="eastAsia"/>
          <w:szCs w:val="32"/>
        </w:rPr>
        <w:t>。</w:t>
      </w:r>
    </w:p>
    <w:p w14:paraId="54A08E58" w14:textId="541C7B38" w:rsidR="00493492" w:rsidRDefault="00493492" w:rsidP="00E4051B">
      <w:pPr>
        <w:spacing w:line="560" w:lineRule="exact"/>
        <w:ind w:leftChars="0" w:left="0" w:firstLine="645"/>
        <w:rPr>
          <w:rFonts w:ascii="黑体" w:eastAsia="黑体" w:hAnsi="黑体"/>
          <w:szCs w:val="32"/>
        </w:rPr>
      </w:pPr>
      <w:r w:rsidRPr="00493492">
        <w:rPr>
          <w:rFonts w:ascii="黑体" w:eastAsia="黑体" w:hAnsi="黑体" w:hint="eastAsia"/>
          <w:szCs w:val="32"/>
        </w:rPr>
        <w:t>四、主要内容</w:t>
      </w:r>
    </w:p>
    <w:p w14:paraId="1586EC87" w14:textId="1B74C3A3" w:rsidR="001524B5" w:rsidRPr="00B90CD7" w:rsidRDefault="00C041BE" w:rsidP="001524B5">
      <w:pPr>
        <w:spacing w:line="560" w:lineRule="exact"/>
        <w:ind w:leftChars="0" w:left="0" w:firstLine="645"/>
        <w:rPr>
          <w:rFonts w:ascii="仿宋_GB2312" w:hAnsi="仿宋_GB2312"/>
          <w:szCs w:val="32"/>
        </w:rPr>
      </w:pPr>
      <w:r>
        <w:rPr>
          <w:rFonts w:ascii="仿宋_GB2312" w:hAnsi="仿宋_GB2312" w:hint="eastAsia"/>
          <w:szCs w:val="32"/>
        </w:rPr>
        <w:t>《实施办法</w:t>
      </w:r>
      <w:r>
        <w:rPr>
          <w:rFonts w:ascii="仿宋_GB2312" w:hAnsi="仿宋_GB2312"/>
          <w:szCs w:val="32"/>
        </w:rPr>
        <w:t>》</w:t>
      </w:r>
      <w:r>
        <w:rPr>
          <w:rFonts w:ascii="仿宋_GB2312" w:hAnsi="仿宋_GB2312" w:hint="eastAsia"/>
          <w:szCs w:val="32"/>
        </w:rPr>
        <w:t>一共</w:t>
      </w:r>
      <w:r>
        <w:rPr>
          <w:rFonts w:ascii="仿宋_GB2312" w:hAnsi="仿宋_GB2312"/>
          <w:szCs w:val="32"/>
        </w:rPr>
        <w:t>十四条</w:t>
      </w:r>
      <w:r>
        <w:rPr>
          <w:rFonts w:ascii="仿宋_GB2312" w:hAnsi="仿宋_GB2312" w:hint="eastAsia"/>
          <w:szCs w:val="32"/>
        </w:rPr>
        <w:t>。</w:t>
      </w:r>
      <w:r w:rsidR="00B90CD7" w:rsidRPr="00B90CD7">
        <w:rPr>
          <w:rFonts w:ascii="仿宋_GB2312" w:hAnsi="仿宋_GB2312" w:hint="eastAsia"/>
          <w:szCs w:val="32"/>
        </w:rPr>
        <w:t>第一条</w:t>
      </w:r>
      <w:r>
        <w:rPr>
          <w:rFonts w:ascii="仿宋_GB2312" w:hAnsi="仿宋_GB2312" w:hint="eastAsia"/>
          <w:szCs w:val="32"/>
        </w:rPr>
        <w:t>明确了</w:t>
      </w:r>
      <w:r w:rsidR="00B90CD7" w:rsidRPr="00B90CD7">
        <w:rPr>
          <w:rFonts w:ascii="仿宋_GB2312" w:hAnsi="仿宋_GB2312" w:hint="eastAsia"/>
          <w:szCs w:val="32"/>
        </w:rPr>
        <w:t>制定依据和目的</w:t>
      </w:r>
      <w:r w:rsidR="001610ED">
        <w:rPr>
          <w:rFonts w:ascii="仿宋_GB2312" w:hAnsi="仿宋_GB2312" w:hint="eastAsia"/>
          <w:szCs w:val="32"/>
        </w:rPr>
        <w:t>。</w:t>
      </w:r>
      <w:r w:rsidR="00B90CD7" w:rsidRPr="00B90CD7">
        <w:rPr>
          <w:rFonts w:ascii="仿宋_GB2312" w:hAnsi="仿宋_GB2312" w:hint="eastAsia"/>
          <w:szCs w:val="32"/>
        </w:rPr>
        <w:t>第二条主要对涉企政策范围予以说明。第三条主要是分类说明涉企政策参与机制的要求</w:t>
      </w:r>
      <w:r w:rsidR="001610ED">
        <w:rPr>
          <w:rFonts w:ascii="仿宋_GB2312" w:hAnsi="仿宋_GB2312" w:hint="eastAsia"/>
          <w:szCs w:val="32"/>
        </w:rPr>
        <w:t>。</w:t>
      </w:r>
      <w:r w:rsidR="00B90CD7" w:rsidRPr="00B90CD7">
        <w:rPr>
          <w:rFonts w:ascii="仿宋_GB2312" w:hAnsi="仿宋_GB2312" w:hint="eastAsia"/>
          <w:szCs w:val="32"/>
        </w:rPr>
        <w:t>第四条明确责任主体为涉企政策起草部门（市级部门）。第五条明确起草部门邀请企业家参与文件制定的方式。</w:t>
      </w:r>
      <w:r w:rsidR="001610ED" w:rsidRPr="001610ED">
        <w:rPr>
          <w:rFonts w:ascii="仿宋_GB2312" w:hAnsi="仿宋_GB2312" w:hint="eastAsia"/>
          <w:szCs w:val="32"/>
        </w:rPr>
        <w:t>第六条明确有涉企政策起草职能的单位要建立向企业家问计问策的日常机制，既要在政策起草阶段邀请企业家参与，也可依据企业家的合理意见设置政策议题或调整政策。</w:t>
      </w:r>
      <w:r w:rsidR="00DC6AB5" w:rsidRPr="00DC6AB5">
        <w:rPr>
          <w:rFonts w:ascii="仿宋_GB2312" w:hAnsi="仿宋_GB2312" w:hint="eastAsia"/>
          <w:szCs w:val="32"/>
        </w:rPr>
        <w:t>第七条明确起草部门要健全企业家意见的处理和反馈机制。第八条明确起草部门要健全涉企政策评估调整的程序和机制。第九条强调企业家代表性，要兼顾不同所有制、不同类型、不同行业、不同规模的企业</w:t>
      </w:r>
      <w:r w:rsidR="00DC6AB5">
        <w:rPr>
          <w:rFonts w:ascii="仿宋_GB2312" w:hAnsi="仿宋_GB2312" w:hint="eastAsia"/>
          <w:szCs w:val="32"/>
        </w:rPr>
        <w:t>。</w:t>
      </w:r>
      <w:r w:rsidR="00DA3CF0">
        <w:rPr>
          <w:rFonts w:ascii="仿宋_GB2312" w:hAnsi="仿宋_GB2312" w:hint="eastAsia"/>
          <w:szCs w:val="32"/>
        </w:rPr>
        <w:t>第十条强调起草部门要加强涉企政策的宣传解读工作。第十一条</w:t>
      </w:r>
      <w:r w:rsidR="002B773A">
        <w:rPr>
          <w:rFonts w:ascii="仿宋_GB2312" w:hAnsi="仿宋_GB2312" w:hint="eastAsia"/>
          <w:szCs w:val="32"/>
        </w:rPr>
        <w:t>强调</w:t>
      </w:r>
      <w:r w:rsidR="002D64CD">
        <w:rPr>
          <w:rFonts w:ascii="仿宋_GB2312" w:hAnsi="仿宋_GB2312" w:hint="eastAsia"/>
          <w:szCs w:val="32"/>
        </w:rPr>
        <w:t>起草部门要节约行政资源和社会资源，提高涉企政策的参与</w:t>
      </w:r>
      <w:r w:rsidR="002D64CD">
        <w:rPr>
          <w:rFonts w:ascii="仿宋_GB2312" w:hAnsi="仿宋_GB2312" w:hint="eastAsia"/>
          <w:szCs w:val="32"/>
        </w:rPr>
        <w:lastRenderedPageBreak/>
        <w:t>质量和行政效能。</w:t>
      </w:r>
      <w:r w:rsidR="001524B5" w:rsidRPr="001524B5">
        <w:rPr>
          <w:rFonts w:ascii="仿宋_GB2312" w:hAnsi="仿宋_GB2312" w:hint="eastAsia"/>
          <w:szCs w:val="32"/>
        </w:rPr>
        <w:t>第十二条强调力戒形式主义，防止程序化、象征性参与。第十三、十四条为规范性约定。</w:t>
      </w:r>
    </w:p>
    <w:sectPr w:rsidR="001524B5" w:rsidRPr="00B90CD7" w:rsidSect="009F59B5">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2DDC8" w14:textId="77777777" w:rsidR="00A9537D" w:rsidRDefault="00A9537D" w:rsidP="00FB5F71">
      <w:pPr>
        <w:ind w:left="640"/>
      </w:pPr>
      <w:r>
        <w:separator/>
      </w:r>
    </w:p>
  </w:endnote>
  <w:endnote w:type="continuationSeparator" w:id="0">
    <w:p w14:paraId="6E4C4FE8" w14:textId="77777777" w:rsidR="00A9537D" w:rsidRDefault="00A9537D" w:rsidP="00FB5F71">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16F3" w14:textId="77777777" w:rsidR="00FB5F71" w:rsidRDefault="00FB5F71">
    <w:pPr>
      <w:pStyle w:val="aa"/>
      <w:ind w:left="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DFC9" w14:textId="77777777" w:rsidR="00FB5F71" w:rsidRDefault="00FB5F71">
    <w:pPr>
      <w:pStyle w:val="aa"/>
      <w:ind w:left="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5620" w14:textId="77777777" w:rsidR="00FB5F71" w:rsidRDefault="00FB5F71">
    <w:pPr>
      <w:pStyle w:val="aa"/>
      <w:ind w:left="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7AE4D" w14:textId="77777777" w:rsidR="00A9537D" w:rsidRDefault="00A9537D" w:rsidP="00FB5F71">
      <w:pPr>
        <w:ind w:left="640"/>
      </w:pPr>
      <w:r>
        <w:separator/>
      </w:r>
    </w:p>
  </w:footnote>
  <w:footnote w:type="continuationSeparator" w:id="0">
    <w:p w14:paraId="27C9648B" w14:textId="77777777" w:rsidR="00A9537D" w:rsidRDefault="00A9537D" w:rsidP="00FB5F71">
      <w:pPr>
        <w:ind w:left="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8FC5" w14:textId="77777777" w:rsidR="00FB5F71" w:rsidRPr="00EF0D6A" w:rsidRDefault="00FB5F71" w:rsidP="00EF0D6A">
    <w:pPr>
      <w:ind w:leftChars="0"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CEFF" w14:textId="77777777" w:rsidR="00FB5F71" w:rsidRPr="00FB5F71" w:rsidRDefault="00FB5F71" w:rsidP="00FB5F71">
    <w:pPr>
      <w:ind w:leftChars="0"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94EE" w14:textId="77777777" w:rsidR="00FB5F71" w:rsidRDefault="00FB5F71">
    <w:pPr>
      <w:pStyle w:val="a9"/>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39"/>
    <w:rsid w:val="000752F0"/>
    <w:rsid w:val="000775A3"/>
    <w:rsid w:val="001524B5"/>
    <w:rsid w:val="001610ED"/>
    <w:rsid w:val="00186328"/>
    <w:rsid w:val="001E3696"/>
    <w:rsid w:val="001F58A1"/>
    <w:rsid w:val="002170AA"/>
    <w:rsid w:val="002B773A"/>
    <w:rsid w:val="002D248A"/>
    <w:rsid w:val="002D64CD"/>
    <w:rsid w:val="00422732"/>
    <w:rsid w:val="004255B6"/>
    <w:rsid w:val="00466C17"/>
    <w:rsid w:val="00493492"/>
    <w:rsid w:val="004E6F50"/>
    <w:rsid w:val="00516F78"/>
    <w:rsid w:val="00561445"/>
    <w:rsid w:val="005A7414"/>
    <w:rsid w:val="005B32D6"/>
    <w:rsid w:val="00635FBB"/>
    <w:rsid w:val="00640452"/>
    <w:rsid w:val="0067154B"/>
    <w:rsid w:val="006B5A47"/>
    <w:rsid w:val="006C1134"/>
    <w:rsid w:val="00791130"/>
    <w:rsid w:val="008246C8"/>
    <w:rsid w:val="00887911"/>
    <w:rsid w:val="0096329F"/>
    <w:rsid w:val="009E56F4"/>
    <w:rsid w:val="009F4235"/>
    <w:rsid w:val="009F59B5"/>
    <w:rsid w:val="00A04672"/>
    <w:rsid w:val="00A27E1B"/>
    <w:rsid w:val="00A9537D"/>
    <w:rsid w:val="00AB07A7"/>
    <w:rsid w:val="00B03880"/>
    <w:rsid w:val="00B41802"/>
    <w:rsid w:val="00B64917"/>
    <w:rsid w:val="00B65786"/>
    <w:rsid w:val="00B90CD7"/>
    <w:rsid w:val="00C041BE"/>
    <w:rsid w:val="00C1740C"/>
    <w:rsid w:val="00C56C52"/>
    <w:rsid w:val="00C92CE6"/>
    <w:rsid w:val="00D46062"/>
    <w:rsid w:val="00D571D0"/>
    <w:rsid w:val="00D9472D"/>
    <w:rsid w:val="00DA3CF0"/>
    <w:rsid w:val="00DA6754"/>
    <w:rsid w:val="00DC5E38"/>
    <w:rsid w:val="00DC6AB5"/>
    <w:rsid w:val="00DD2BC5"/>
    <w:rsid w:val="00DD3142"/>
    <w:rsid w:val="00E4051B"/>
    <w:rsid w:val="00E53E2B"/>
    <w:rsid w:val="00E819CE"/>
    <w:rsid w:val="00E87639"/>
    <w:rsid w:val="00EF0D6A"/>
    <w:rsid w:val="00F148D7"/>
    <w:rsid w:val="00FB5F71"/>
    <w:rsid w:val="00FB73A5"/>
    <w:rsid w:val="00FF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EC3FE"/>
  <w15:chartTrackingRefBased/>
  <w15:docId w15:val="{35DBD82C-4422-41A7-8BD5-1C22EDE5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696"/>
    <w:pPr>
      <w:widowControl w:val="0"/>
      <w:ind w:leftChars="200" w:left="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题目"/>
    <w:basedOn w:val="a"/>
    <w:link w:val="a4"/>
    <w:autoRedefine/>
    <w:qFormat/>
    <w:rsid w:val="00DD3142"/>
    <w:rPr>
      <w:rFonts w:ascii="楷体_GB2312" w:eastAsia="方正小标宋简体" w:hAnsi="仿宋_GB2312"/>
      <w:sz w:val="44"/>
      <w:szCs w:val="32"/>
    </w:rPr>
  </w:style>
  <w:style w:type="character" w:customStyle="1" w:styleId="a4">
    <w:name w:val="题目 字符"/>
    <w:basedOn w:val="a0"/>
    <w:link w:val="a3"/>
    <w:rsid w:val="00DD3142"/>
    <w:rPr>
      <w:rFonts w:ascii="楷体_GB2312" w:eastAsia="方正小标宋简体" w:hAnsi="仿宋_GB2312"/>
      <w:sz w:val="44"/>
      <w:szCs w:val="32"/>
    </w:rPr>
  </w:style>
  <w:style w:type="paragraph" w:customStyle="1" w:styleId="a5">
    <w:name w:val="一、"/>
    <w:basedOn w:val="a"/>
    <w:link w:val="a6"/>
    <w:autoRedefine/>
    <w:qFormat/>
    <w:rsid w:val="00DD3142"/>
    <w:rPr>
      <w:rFonts w:ascii="仿宋_GB2312" w:eastAsia="黑体" w:hAnsi="仿宋_GB2312"/>
      <w:szCs w:val="32"/>
    </w:rPr>
  </w:style>
  <w:style w:type="character" w:customStyle="1" w:styleId="a6">
    <w:name w:val="一、 字符"/>
    <w:basedOn w:val="a0"/>
    <w:link w:val="a5"/>
    <w:rsid w:val="00DD3142"/>
    <w:rPr>
      <w:rFonts w:ascii="仿宋_GB2312" w:eastAsia="黑体" w:hAnsi="仿宋_GB2312"/>
      <w:sz w:val="32"/>
      <w:szCs w:val="32"/>
    </w:rPr>
  </w:style>
  <w:style w:type="paragraph" w:customStyle="1" w:styleId="a7">
    <w:name w:val="（一）"/>
    <w:basedOn w:val="a"/>
    <w:link w:val="a8"/>
    <w:autoRedefine/>
    <w:qFormat/>
    <w:rsid w:val="00DD3142"/>
    <w:rPr>
      <w:rFonts w:ascii="楷体_GB2312" w:eastAsia="楷体_GB2312" w:hAnsi="仿宋_GB2312"/>
      <w:szCs w:val="32"/>
    </w:rPr>
  </w:style>
  <w:style w:type="character" w:customStyle="1" w:styleId="a8">
    <w:name w:val="（一） 字符"/>
    <w:basedOn w:val="a0"/>
    <w:link w:val="a7"/>
    <w:rsid w:val="00DD3142"/>
    <w:rPr>
      <w:rFonts w:ascii="楷体_GB2312" w:eastAsia="楷体_GB2312" w:hAnsi="仿宋_GB2312"/>
      <w:sz w:val="32"/>
      <w:szCs w:val="32"/>
    </w:rPr>
  </w:style>
  <w:style w:type="paragraph" w:styleId="a9">
    <w:name w:val="header"/>
    <w:basedOn w:val="a"/>
    <w:link w:val="Char"/>
    <w:uiPriority w:val="99"/>
    <w:unhideWhenUsed/>
    <w:rsid w:val="00FB5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FB5F71"/>
    <w:rPr>
      <w:rFonts w:eastAsia="仿宋_GB2312"/>
      <w:sz w:val="18"/>
      <w:szCs w:val="18"/>
    </w:rPr>
  </w:style>
  <w:style w:type="paragraph" w:styleId="aa">
    <w:name w:val="footer"/>
    <w:basedOn w:val="a"/>
    <w:link w:val="Char0"/>
    <w:uiPriority w:val="99"/>
    <w:unhideWhenUsed/>
    <w:rsid w:val="00FB5F71"/>
    <w:pPr>
      <w:tabs>
        <w:tab w:val="center" w:pos="4153"/>
        <w:tab w:val="right" w:pos="8306"/>
      </w:tabs>
      <w:snapToGrid w:val="0"/>
      <w:jc w:val="left"/>
    </w:pPr>
    <w:rPr>
      <w:sz w:val="18"/>
      <w:szCs w:val="18"/>
    </w:rPr>
  </w:style>
  <w:style w:type="character" w:customStyle="1" w:styleId="Char0">
    <w:name w:val="页脚 Char"/>
    <w:basedOn w:val="a0"/>
    <w:link w:val="aa"/>
    <w:uiPriority w:val="99"/>
    <w:rsid w:val="00FB5F71"/>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2021-01-05T03:42:00Z</dcterms:created>
  <dcterms:modified xsi:type="dcterms:W3CDTF">2021-01-05T07:36:00Z</dcterms:modified>
</cp:coreProperties>
</file>