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10" w:rsidRDefault="00BA6285">
      <w:pPr>
        <w:pStyle w:val="HTML"/>
        <w:widowControl/>
        <w:rPr>
          <w:rFonts w:hint="default"/>
        </w:rPr>
      </w:pPr>
      <w:r>
        <w:rPr>
          <w:rFonts w:ascii="黑体" w:eastAsia="黑体" w:cs="黑体"/>
          <w:color w:val="000000"/>
          <w:sz w:val="31"/>
          <w:szCs w:val="31"/>
        </w:rPr>
        <w:t>附件</w:t>
      </w:r>
    </w:p>
    <w:p w:rsidR="00503C10" w:rsidRDefault="00BA6285" w:rsidP="00BA6285">
      <w:pPr>
        <w:pStyle w:val="HTML"/>
        <w:widowControl/>
        <w:ind w:firstLineChars="200" w:firstLine="860"/>
        <w:rPr>
          <w:rFonts w:hint="default"/>
        </w:rPr>
      </w:pPr>
      <w:r>
        <w:rPr>
          <w:rFonts w:ascii="方正小标宋简体" w:eastAsia="方正小标宋简体" w:hAnsi="方正小标宋简体" w:cs="方正小标宋简体" w:hint="default"/>
          <w:color w:val="000000"/>
          <w:sz w:val="43"/>
          <w:szCs w:val="43"/>
        </w:rPr>
        <w:t>具有非营利组织免税资格的单位名单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宁波市上饶商会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宁波市预拌混凝土行业协会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宁波市三门商会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宁波市切削工具商会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宁波市金属软管商会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宁波市玩具和婴童用品行业协会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州区文化市场联合会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宁波市水产行业协会</w:t>
      </w:r>
      <w:bookmarkStart w:id="0" w:name="_GoBack"/>
      <w:bookmarkEnd w:id="0"/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宁波市中小企业服务联合会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州白鹤丹顶鹤社区居家养老服务站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宁波市小棉袄社区服务社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州区白鹤街道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喜憨儿阳光工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坊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州白鹤街道居家养老服务中心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州区白鹤街道王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隘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社区居家养老服务站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州白鹤街道黄鹂社区居家养老服务站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州区白鹤街道贺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社区居家养老服务站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州区范钦文化研究会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市森桂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公益基金会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宁波市教育学会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宁波市人民教育基金会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lastRenderedPageBreak/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州区和谐社会工作服务中心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宁波市抚州商会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州区美发美容行业协会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州区轻工工艺品进出口商会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鄞州区乐跑社区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公益服务团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州区金银彩绣艺术馆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州区国有资产管理协会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州区茶文化促进会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州区新的社会阶层人士联谊会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州区成品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油行业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州区餐饮和烹饪行业协会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宁波市嘉兴商会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鄞州中学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校友会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宁波市家居产业协会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宁波市墙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体材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料协会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宁波市乐清商会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宁波市舟山商会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宁波市国际联运协会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宁波市会展业协会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浙江省纺织印染助剂行业协会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鱼人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水生野生动物救护中心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州区东柳红柳营公益服务队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lastRenderedPageBreak/>
        <w:t>宁波市光彩事业促进会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宁波市高级经济师协会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州区麦田知行社会工作服务中心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宁波生鲜冷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链安全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协会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浙江新隆慈善基金会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宁波市中东欧经贸合作与文化交流促进会</w:t>
      </w:r>
    </w:p>
    <w:p w:rsidR="00503C10" w:rsidRDefault="00BA6285" w:rsidP="00BA6285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</w:t>
      </w:r>
      <w:proofErr w:type="gramStart"/>
      <w:r>
        <w:rPr>
          <w:rFonts w:ascii="仿宋_GB2312" w:eastAsia="仿宋_GB2312" w:cs="仿宋_GB2312" w:hint="default"/>
          <w:color w:val="000000"/>
          <w:sz w:val="31"/>
          <w:szCs w:val="31"/>
        </w:rPr>
        <w:t>鄞</w:t>
      </w:r>
      <w:proofErr w:type="gramEnd"/>
      <w:r>
        <w:rPr>
          <w:rFonts w:ascii="仿宋_GB2312" w:eastAsia="仿宋_GB2312" w:cs="仿宋_GB2312" w:hint="default"/>
          <w:color w:val="000000"/>
          <w:sz w:val="31"/>
          <w:szCs w:val="31"/>
        </w:rPr>
        <w:t>州区塘溪镇商会</w:t>
      </w:r>
    </w:p>
    <w:p w:rsidR="00503C10" w:rsidRDefault="00BA6285" w:rsidP="00503C10">
      <w:pPr>
        <w:pStyle w:val="HTML"/>
        <w:widowControl/>
        <w:ind w:firstLineChars="200" w:firstLine="620"/>
        <w:rPr>
          <w:rFonts w:hint="default"/>
        </w:rPr>
      </w:pPr>
      <w:r>
        <w:rPr>
          <w:rFonts w:ascii="仿宋_GB2312" w:eastAsia="仿宋_GB2312" w:cs="仿宋_GB2312" w:hint="default"/>
          <w:color w:val="000000"/>
          <w:sz w:val="31"/>
          <w:szCs w:val="31"/>
        </w:rPr>
        <w:t>宁波市云南商会</w:t>
      </w:r>
    </w:p>
    <w:sectPr w:rsidR="00503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0"/>
    <w:rsid w:val="00503C10"/>
    <w:rsid w:val="00BA6285"/>
    <w:rsid w:val="09B42E17"/>
    <w:rsid w:val="2764629F"/>
    <w:rsid w:val="3CB725FB"/>
    <w:rsid w:val="419117F6"/>
    <w:rsid w:val="4AA3708B"/>
    <w:rsid w:val="4E462168"/>
    <w:rsid w:val="55751363"/>
    <w:rsid w:val="5FC51B92"/>
    <w:rsid w:val="6D78686E"/>
    <w:rsid w:val="7E6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yzgs</dc:creator>
  <cp:lastModifiedBy>林浩典</cp:lastModifiedBy>
  <cp:revision>2</cp:revision>
  <dcterms:created xsi:type="dcterms:W3CDTF">2023-02-13T01:56:00Z</dcterms:created>
  <dcterms:modified xsi:type="dcterms:W3CDTF">2023-02-13T08:50:00Z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