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661" w:rsidRPr="00956386" w:rsidRDefault="00D23661" w:rsidP="003229E7">
      <w:pPr>
        <w:spacing w:line="560" w:lineRule="exact"/>
        <w:rPr>
          <w:rFonts w:ascii="方正黑体_GBK" w:eastAsia="方正黑体_GBK" w:hAnsi="Times New Roman" w:cs="Times New Roman"/>
          <w:sz w:val="32"/>
          <w:szCs w:val="32"/>
        </w:rPr>
      </w:pPr>
      <w:r w:rsidRPr="00956386">
        <w:rPr>
          <w:rFonts w:ascii="方正黑体_GBK" w:eastAsia="方正黑体_GBK" w:hAnsi="Times New Roman" w:cs="Times New Roman" w:hint="eastAsia"/>
          <w:sz w:val="32"/>
          <w:szCs w:val="32"/>
        </w:rPr>
        <w:t>附件</w:t>
      </w:r>
      <w:r w:rsidR="00622785">
        <w:rPr>
          <w:rFonts w:ascii="方正黑体_GBK" w:eastAsia="方正黑体_GBK" w:hAnsi="Times New Roman" w:cs="Times New Roman"/>
          <w:sz w:val="32"/>
          <w:szCs w:val="32"/>
        </w:rPr>
        <w:t>5</w:t>
      </w:r>
    </w:p>
    <w:p w:rsidR="00D23661" w:rsidRPr="00956386" w:rsidRDefault="00D23661" w:rsidP="00D23661">
      <w:pPr>
        <w:spacing w:line="560" w:lineRule="exact"/>
        <w:ind w:firstLineChars="200" w:firstLine="640"/>
        <w:rPr>
          <w:rFonts w:ascii="Times New Roman" w:eastAsia="方正仿宋_GBK" w:hAnsi="Times New Roman" w:cs="Times New Roman"/>
          <w:sz w:val="32"/>
          <w:szCs w:val="32"/>
        </w:rPr>
      </w:pPr>
    </w:p>
    <w:p w:rsidR="00D23661" w:rsidRPr="000F43A7" w:rsidRDefault="00622785" w:rsidP="00956386">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关于</w:t>
      </w:r>
      <w:r w:rsidR="00D23661" w:rsidRPr="00956386">
        <w:rPr>
          <w:rFonts w:ascii="Times New Roman" w:eastAsia="方正小标宋_GBK" w:hAnsi="Times New Roman" w:cs="Times New Roman"/>
          <w:sz w:val="44"/>
          <w:szCs w:val="44"/>
        </w:rPr>
        <w:t>《</w:t>
      </w:r>
      <w:r w:rsidRPr="00622785">
        <w:rPr>
          <w:rFonts w:ascii="Times New Roman" w:eastAsia="方正小标宋_GBK" w:hAnsi="Times New Roman" w:cs="Times New Roman" w:hint="eastAsia"/>
          <w:sz w:val="44"/>
          <w:szCs w:val="44"/>
        </w:rPr>
        <w:t>重庆市财政行政处罚自由裁量权实施</w:t>
      </w:r>
      <w:r w:rsidR="000E7EE6" w:rsidRPr="000E7EE6">
        <w:rPr>
          <w:rFonts w:ascii="Times New Roman" w:eastAsia="方正小标宋_GBK" w:hAnsi="Times New Roman" w:cs="Times New Roman" w:hint="eastAsia"/>
          <w:sz w:val="44"/>
          <w:szCs w:val="44"/>
        </w:rPr>
        <w:t>基</w:t>
      </w:r>
      <w:r w:rsidRPr="00622785">
        <w:rPr>
          <w:rFonts w:ascii="Times New Roman" w:eastAsia="方正小标宋_GBK" w:hAnsi="Times New Roman" w:cs="Times New Roman" w:hint="eastAsia"/>
          <w:sz w:val="44"/>
          <w:szCs w:val="44"/>
        </w:rPr>
        <w:t>准</w:t>
      </w:r>
      <w:r w:rsidR="00D23661" w:rsidRPr="00956386">
        <w:rPr>
          <w:rFonts w:ascii="Times New Roman" w:eastAsia="方正小标宋_GBK" w:hAnsi="Times New Roman" w:cs="Times New Roman"/>
          <w:sz w:val="44"/>
          <w:szCs w:val="44"/>
        </w:rPr>
        <w:t>（</w:t>
      </w:r>
      <w:r w:rsidR="00D23661" w:rsidRPr="00956386">
        <w:rPr>
          <w:rFonts w:ascii="Times New Roman" w:eastAsia="方正小标宋_GBK" w:hAnsi="Times New Roman" w:cs="Times New Roman" w:hint="eastAsia"/>
          <w:sz w:val="44"/>
          <w:szCs w:val="44"/>
        </w:rPr>
        <w:t>征求意见稿</w:t>
      </w:r>
      <w:r w:rsidR="00D23661" w:rsidRPr="00956386">
        <w:rPr>
          <w:rFonts w:ascii="Times New Roman" w:eastAsia="方正小标宋_GBK" w:hAnsi="Times New Roman" w:cs="Times New Roman"/>
          <w:sz w:val="44"/>
          <w:szCs w:val="44"/>
        </w:rPr>
        <w:t>）》</w:t>
      </w:r>
      <w:r w:rsidR="00D23661" w:rsidRPr="000F43A7">
        <w:rPr>
          <w:rFonts w:ascii="Times New Roman" w:eastAsia="方正小标宋_GBK" w:hAnsi="Times New Roman" w:cs="Times New Roman" w:hint="eastAsia"/>
          <w:sz w:val="44"/>
          <w:szCs w:val="44"/>
        </w:rPr>
        <w:t>的</w:t>
      </w:r>
      <w:r w:rsidR="00D23661" w:rsidRPr="000F43A7">
        <w:rPr>
          <w:rFonts w:ascii="Times New Roman" w:eastAsia="方正小标宋_GBK" w:hAnsi="Times New Roman" w:cs="Times New Roman"/>
          <w:sz w:val="44"/>
          <w:szCs w:val="44"/>
        </w:rPr>
        <w:t>说明</w:t>
      </w:r>
    </w:p>
    <w:p w:rsidR="00D23661" w:rsidRPr="00956386" w:rsidRDefault="00D23661" w:rsidP="00D23661">
      <w:pPr>
        <w:spacing w:line="560" w:lineRule="exact"/>
        <w:ind w:right="640" w:firstLineChars="200" w:firstLine="640"/>
        <w:jc w:val="left"/>
        <w:rPr>
          <w:rFonts w:ascii="Times New Roman" w:eastAsia="方正仿宋_GBK" w:hAnsi="Times New Roman" w:cs="Times New Roman"/>
          <w:sz w:val="32"/>
          <w:szCs w:val="32"/>
        </w:rPr>
      </w:pPr>
    </w:p>
    <w:p w:rsidR="00D23661" w:rsidRPr="00956386" w:rsidRDefault="00622785" w:rsidP="00057928">
      <w:pPr>
        <w:adjustRightInd w:val="0"/>
        <w:snapToGrid w:val="0"/>
        <w:spacing w:line="592" w:lineRule="exact"/>
        <w:ind w:firstLineChars="200" w:firstLine="640"/>
        <w:rPr>
          <w:rFonts w:ascii="Times New Roman" w:eastAsia="方正仿宋_GBK" w:hAnsi="Times New Roman" w:cs="Times New Roman"/>
          <w:sz w:val="32"/>
        </w:rPr>
      </w:pPr>
      <w:r w:rsidRPr="00956386">
        <w:rPr>
          <w:rFonts w:ascii="Times New Roman" w:eastAsia="方正仿宋_GBK" w:hAnsi="Times New Roman" w:cs="Times New Roman" w:hint="eastAsia"/>
          <w:sz w:val="32"/>
          <w:szCs w:val="32"/>
        </w:rPr>
        <w:t>为</w:t>
      </w:r>
      <w:r>
        <w:rPr>
          <w:rFonts w:ascii="Times New Roman" w:eastAsia="方正仿宋_GBK" w:hAnsi="Times New Roman" w:cs="Times New Roman" w:hint="eastAsia"/>
          <w:sz w:val="32"/>
          <w:szCs w:val="32"/>
        </w:rPr>
        <w:t>深入学习</w:t>
      </w:r>
      <w:r>
        <w:rPr>
          <w:rFonts w:ascii="Times New Roman" w:eastAsia="方正仿宋_GBK" w:hAnsi="Times New Roman" w:cs="Times New Roman"/>
          <w:sz w:val="32"/>
          <w:szCs w:val="32"/>
        </w:rPr>
        <w:t>贯彻习近平法治思想，</w:t>
      </w:r>
      <w:r>
        <w:rPr>
          <w:rFonts w:ascii="Times New Roman" w:eastAsia="方正仿宋_GBK" w:hAnsi="Times New Roman" w:cs="Times New Roman" w:hint="eastAsia"/>
          <w:sz w:val="32"/>
          <w:szCs w:val="32"/>
        </w:rPr>
        <w:t>进一步</w:t>
      </w:r>
      <w:r>
        <w:rPr>
          <w:rFonts w:ascii="Times New Roman" w:eastAsia="方正仿宋_GBK" w:hAnsi="Times New Roman" w:cs="Times New Roman"/>
          <w:sz w:val="32"/>
          <w:szCs w:val="32"/>
        </w:rPr>
        <w:t>贯彻</w:t>
      </w:r>
      <w:r>
        <w:rPr>
          <w:rFonts w:ascii="Times New Roman" w:eastAsia="方正仿宋_GBK" w:hAnsi="Times New Roman" w:cs="Times New Roman" w:hint="eastAsia"/>
          <w:sz w:val="32"/>
          <w:szCs w:val="32"/>
        </w:rPr>
        <w:t>实施</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中华</w:t>
      </w:r>
      <w:r>
        <w:rPr>
          <w:rFonts w:ascii="Times New Roman" w:eastAsia="方正仿宋_GBK" w:hAnsi="Times New Roman" w:cs="Times New Roman"/>
          <w:sz w:val="32"/>
          <w:szCs w:val="32"/>
        </w:rPr>
        <w:t>人民共和国</w:t>
      </w:r>
      <w:r>
        <w:rPr>
          <w:rFonts w:ascii="Times New Roman" w:eastAsia="方正仿宋_GBK" w:hAnsi="Times New Roman" w:cs="Times New Roman" w:hint="eastAsia"/>
          <w:sz w:val="32"/>
          <w:szCs w:val="32"/>
        </w:rPr>
        <w:t>行政</w:t>
      </w:r>
      <w:r>
        <w:rPr>
          <w:rFonts w:ascii="Times New Roman" w:eastAsia="方正仿宋_GBK" w:hAnsi="Times New Roman" w:cs="Times New Roman"/>
          <w:sz w:val="32"/>
          <w:szCs w:val="32"/>
        </w:rPr>
        <w:t>处罚法》</w:t>
      </w:r>
      <w:r>
        <w:rPr>
          <w:rFonts w:ascii="Times New Roman" w:eastAsia="方正仿宋_GBK" w:hAnsi="Times New Roman" w:cs="Times New Roman" w:hint="eastAsia"/>
          <w:sz w:val="32"/>
          <w:szCs w:val="32"/>
        </w:rPr>
        <w:t>，</w:t>
      </w:r>
      <w:r w:rsidR="00D23661" w:rsidRPr="00956386">
        <w:rPr>
          <w:rFonts w:ascii="Times New Roman" w:eastAsia="方正仿宋_GBK" w:hAnsi="Times New Roman" w:cs="Times New Roman" w:hint="eastAsia"/>
          <w:sz w:val="32"/>
        </w:rPr>
        <w:t>我们</w:t>
      </w:r>
      <w:r w:rsidR="00D23661" w:rsidRPr="00956386">
        <w:rPr>
          <w:rFonts w:ascii="Times New Roman" w:eastAsia="方正仿宋_GBK" w:hAnsi="Times New Roman" w:cs="Times New Roman"/>
          <w:sz w:val="32"/>
        </w:rPr>
        <w:t>起草了《</w:t>
      </w:r>
      <w:r w:rsidRPr="00622785">
        <w:rPr>
          <w:rFonts w:ascii="Times New Roman" w:eastAsia="方正仿宋_GBK" w:hAnsi="Times New Roman" w:cs="Times New Roman" w:hint="eastAsia"/>
          <w:sz w:val="32"/>
          <w:szCs w:val="32"/>
        </w:rPr>
        <w:t>重庆市财政行政处罚自由裁量权实施</w:t>
      </w:r>
      <w:r w:rsidR="000E7EE6" w:rsidRPr="000E7EE6">
        <w:rPr>
          <w:rFonts w:ascii="Times New Roman" w:eastAsia="方正仿宋_GBK" w:hAnsi="Times New Roman" w:cs="Times New Roman" w:hint="eastAsia"/>
          <w:sz w:val="32"/>
          <w:szCs w:val="32"/>
        </w:rPr>
        <w:t>基</w:t>
      </w:r>
      <w:r w:rsidRPr="00622785">
        <w:rPr>
          <w:rFonts w:ascii="Times New Roman" w:eastAsia="方正仿宋_GBK" w:hAnsi="Times New Roman" w:cs="Times New Roman" w:hint="eastAsia"/>
          <w:sz w:val="32"/>
          <w:szCs w:val="32"/>
        </w:rPr>
        <w:t>准</w:t>
      </w:r>
      <w:r w:rsidR="00D23661" w:rsidRPr="00956386">
        <w:rPr>
          <w:rFonts w:ascii="Times New Roman" w:eastAsia="方正仿宋_GBK" w:hAnsi="Times New Roman" w:cs="Times New Roman"/>
          <w:sz w:val="32"/>
        </w:rPr>
        <w:t>（</w:t>
      </w:r>
      <w:r w:rsidR="00D23661" w:rsidRPr="00956386">
        <w:rPr>
          <w:rFonts w:ascii="Times New Roman" w:eastAsia="方正仿宋_GBK" w:hAnsi="Times New Roman" w:cs="Times New Roman" w:hint="eastAsia"/>
          <w:sz w:val="32"/>
        </w:rPr>
        <w:t>征求意见稿</w:t>
      </w:r>
      <w:r w:rsidR="00D23661" w:rsidRPr="00956386">
        <w:rPr>
          <w:rFonts w:ascii="Times New Roman" w:eastAsia="方正仿宋_GBK" w:hAnsi="Times New Roman" w:cs="Times New Roman"/>
          <w:sz w:val="32"/>
        </w:rPr>
        <w:t>）》</w:t>
      </w:r>
      <w:r w:rsidR="00D23661" w:rsidRPr="00956386">
        <w:rPr>
          <w:rFonts w:ascii="Times New Roman" w:eastAsia="方正仿宋_GBK" w:hAnsi="Times New Roman" w:cs="Times New Roman" w:hint="eastAsia"/>
          <w:sz w:val="32"/>
        </w:rPr>
        <w:t>（以下</w:t>
      </w:r>
      <w:r w:rsidR="00D23661" w:rsidRPr="00956386">
        <w:rPr>
          <w:rFonts w:ascii="Times New Roman" w:eastAsia="方正仿宋_GBK" w:hAnsi="Times New Roman" w:cs="Times New Roman"/>
          <w:sz w:val="32"/>
        </w:rPr>
        <w:t>简称《</w:t>
      </w:r>
      <w:r>
        <w:rPr>
          <w:rFonts w:ascii="Times New Roman" w:eastAsia="方正仿宋_GBK" w:hAnsi="Times New Roman" w:cs="Times New Roman" w:hint="eastAsia"/>
          <w:sz w:val="32"/>
        </w:rPr>
        <w:t>实施</w:t>
      </w:r>
      <w:r w:rsidR="000E7EE6" w:rsidRPr="000E7EE6">
        <w:rPr>
          <w:rFonts w:ascii="Times New Roman" w:eastAsia="方正仿宋_GBK" w:hAnsi="Times New Roman" w:cs="Times New Roman" w:hint="eastAsia"/>
          <w:sz w:val="32"/>
        </w:rPr>
        <w:t>基</w:t>
      </w:r>
      <w:r>
        <w:rPr>
          <w:rFonts w:ascii="Times New Roman" w:eastAsia="方正仿宋_GBK" w:hAnsi="Times New Roman" w:cs="Times New Roman" w:hint="eastAsia"/>
          <w:sz w:val="32"/>
        </w:rPr>
        <w:t>准</w:t>
      </w:r>
      <w:r w:rsidR="00D23661" w:rsidRPr="00956386">
        <w:rPr>
          <w:rFonts w:ascii="Times New Roman" w:eastAsia="方正仿宋_GBK" w:hAnsi="Times New Roman" w:cs="Times New Roman"/>
          <w:sz w:val="32"/>
        </w:rPr>
        <w:t>》</w:t>
      </w:r>
      <w:r w:rsidR="00D23661" w:rsidRPr="00956386">
        <w:rPr>
          <w:rFonts w:ascii="Times New Roman" w:eastAsia="方正仿宋_GBK" w:hAnsi="Times New Roman" w:cs="Times New Roman" w:hint="eastAsia"/>
          <w:sz w:val="32"/>
        </w:rPr>
        <w:t>），</w:t>
      </w:r>
      <w:r w:rsidR="00D23661" w:rsidRPr="00956386">
        <w:rPr>
          <w:rFonts w:ascii="Times New Roman" w:eastAsia="方正仿宋_GBK" w:hAnsi="Times New Roman" w:cs="Times New Roman"/>
          <w:sz w:val="32"/>
        </w:rPr>
        <w:t>现将有关情况说明如下。</w:t>
      </w:r>
    </w:p>
    <w:p w:rsidR="00D23661" w:rsidRPr="00A23D9F" w:rsidRDefault="00D23661" w:rsidP="00A23D9F">
      <w:pPr>
        <w:spacing w:line="578" w:lineRule="exact"/>
        <w:ind w:firstLineChars="200" w:firstLine="640"/>
        <w:jc w:val="left"/>
        <w:rPr>
          <w:rFonts w:ascii="方正黑体_GBK" w:eastAsia="方正黑体_GBK" w:hAnsi="Times New Roman" w:cs="Times New Roman"/>
          <w:kern w:val="0"/>
          <w:sz w:val="32"/>
          <w:szCs w:val="32"/>
        </w:rPr>
      </w:pPr>
      <w:r w:rsidRPr="00A23D9F">
        <w:rPr>
          <w:rFonts w:ascii="方正黑体_GBK" w:eastAsia="方正黑体_GBK" w:hAnsi="Times New Roman" w:cs="Times New Roman" w:hint="eastAsia"/>
          <w:kern w:val="0"/>
          <w:sz w:val="32"/>
          <w:szCs w:val="32"/>
        </w:rPr>
        <w:t>一</w:t>
      </w:r>
      <w:r w:rsidRPr="00A23D9F">
        <w:rPr>
          <w:rFonts w:ascii="方正黑体_GBK" w:eastAsia="方正黑体_GBK" w:hAnsi="Times New Roman" w:cs="Times New Roman"/>
          <w:kern w:val="0"/>
          <w:sz w:val="32"/>
          <w:szCs w:val="32"/>
        </w:rPr>
        <w:t>、起草背景及过程</w:t>
      </w:r>
    </w:p>
    <w:p w:rsidR="0065611D" w:rsidRDefault="0065611D" w:rsidP="00057928">
      <w:pPr>
        <w:adjustRightInd w:val="0"/>
        <w:snapToGrid w:val="0"/>
        <w:spacing w:line="592"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sz w:val="32"/>
          <w:szCs w:val="32"/>
        </w:rPr>
        <w:t>为</w:t>
      </w:r>
      <w:r w:rsidRPr="004028C4">
        <w:rPr>
          <w:rFonts w:ascii="Times New Roman" w:eastAsia="方正仿宋_GBK" w:hAnsi="Times New Roman" w:cs="Times New Roman" w:hint="eastAsia"/>
          <w:sz w:val="32"/>
          <w:szCs w:val="32"/>
        </w:rPr>
        <w:t>规范</w:t>
      </w:r>
      <w:r>
        <w:rPr>
          <w:rFonts w:ascii="Times New Roman" w:eastAsia="方正仿宋_GBK" w:hAnsi="Times New Roman" w:cs="Times New Roman" w:hint="eastAsia"/>
          <w:sz w:val="32"/>
          <w:szCs w:val="32"/>
        </w:rPr>
        <w:t>财政</w:t>
      </w:r>
      <w:r>
        <w:rPr>
          <w:rFonts w:ascii="Times New Roman" w:eastAsia="方正仿宋_GBK" w:hAnsi="Times New Roman" w:cs="Times New Roman"/>
          <w:sz w:val="32"/>
          <w:szCs w:val="32"/>
        </w:rPr>
        <w:t>部门</w:t>
      </w:r>
      <w:r w:rsidRPr="004028C4">
        <w:rPr>
          <w:rFonts w:ascii="Times New Roman" w:eastAsia="方正仿宋_GBK" w:hAnsi="Times New Roman" w:cs="Times New Roman" w:hint="eastAsia"/>
          <w:sz w:val="32"/>
          <w:szCs w:val="32"/>
        </w:rPr>
        <w:t>行使行政处罚裁量权，更好保护市场主体和人民群众合法权益，切实维护公平竞争市场秩序，</w:t>
      </w:r>
      <w:r>
        <w:rPr>
          <w:rFonts w:ascii="Times New Roman" w:eastAsia="方正仿宋_GBK" w:hAnsi="Times New Roman" w:cs="Times New Roman" w:hint="eastAsia"/>
          <w:sz w:val="32"/>
          <w:szCs w:val="32"/>
        </w:rPr>
        <w:t>我</w:t>
      </w:r>
      <w:r>
        <w:rPr>
          <w:rFonts w:ascii="Times New Roman" w:eastAsia="方正仿宋_GBK" w:hAnsi="Times New Roman" w:cs="Times New Roman"/>
          <w:sz w:val="32"/>
          <w:szCs w:val="32"/>
        </w:rPr>
        <w:t>起草了</w:t>
      </w:r>
      <w:r w:rsidRPr="00956386">
        <w:rPr>
          <w:rFonts w:ascii="Times New Roman" w:eastAsia="方正仿宋_GBK" w:hAnsi="Times New Roman" w:cs="Times New Roman"/>
          <w:sz w:val="32"/>
        </w:rPr>
        <w:t>《</w:t>
      </w:r>
      <w:r>
        <w:rPr>
          <w:rFonts w:ascii="Times New Roman" w:eastAsia="方正仿宋_GBK" w:hAnsi="Times New Roman" w:cs="Times New Roman" w:hint="eastAsia"/>
          <w:sz w:val="32"/>
        </w:rPr>
        <w:t>实施</w:t>
      </w:r>
      <w:r w:rsidR="000E7EE6" w:rsidRPr="000E7EE6">
        <w:rPr>
          <w:rFonts w:ascii="Times New Roman" w:eastAsia="方正仿宋_GBK" w:hAnsi="Times New Roman" w:cs="Times New Roman" w:hint="eastAsia"/>
          <w:sz w:val="32"/>
        </w:rPr>
        <w:t>基</w:t>
      </w:r>
      <w:r>
        <w:rPr>
          <w:rFonts w:ascii="Times New Roman" w:eastAsia="方正仿宋_GBK" w:hAnsi="Times New Roman" w:cs="Times New Roman" w:hint="eastAsia"/>
          <w:sz w:val="32"/>
        </w:rPr>
        <w:t>准</w:t>
      </w:r>
      <w:r w:rsidRPr="00956386">
        <w:rPr>
          <w:rFonts w:ascii="Times New Roman" w:eastAsia="方正仿宋_GBK" w:hAnsi="Times New Roman" w:cs="Times New Roman"/>
          <w:sz w:val="32"/>
        </w:rPr>
        <w:t>》</w:t>
      </w:r>
      <w:r>
        <w:rPr>
          <w:rFonts w:ascii="Times New Roman" w:eastAsia="方正仿宋_GBK" w:hAnsi="Times New Roman" w:cs="Times New Roman" w:hint="eastAsia"/>
          <w:sz w:val="32"/>
        </w:rPr>
        <w:t>。</w:t>
      </w:r>
      <w:r>
        <w:rPr>
          <w:rFonts w:ascii="Times New Roman" w:eastAsia="方正仿宋_GBK" w:hAnsi="Times New Roman" w:cs="Times New Roman"/>
          <w:sz w:val="32"/>
        </w:rPr>
        <w:t>起草过程中</w:t>
      </w:r>
      <w:r>
        <w:rPr>
          <w:rFonts w:ascii="Times New Roman" w:eastAsia="方正仿宋_GBK" w:hAnsi="Times New Roman" w:cs="Times New Roman" w:hint="eastAsia"/>
          <w:sz w:val="32"/>
        </w:rPr>
        <w:t>，</w:t>
      </w:r>
      <w:r>
        <w:rPr>
          <w:rFonts w:ascii="Times New Roman" w:eastAsia="方正仿宋_GBK" w:hAnsi="Times New Roman" w:cs="Times New Roman"/>
          <w:sz w:val="32"/>
        </w:rPr>
        <w:t>在认真学习领会</w:t>
      </w:r>
      <w:r w:rsidRPr="004028C4">
        <w:rPr>
          <w:rFonts w:ascii="Times New Roman" w:eastAsia="方正仿宋_GBK" w:hAnsi="Times New Roman" w:cs="Times New Roman" w:hint="eastAsia"/>
          <w:sz w:val="32"/>
          <w:szCs w:val="32"/>
        </w:rPr>
        <w:t>《国务院办公厅关于进一步规范行政裁量权基准制定和管理工作的意见》（国办发〔</w:t>
      </w:r>
      <w:r w:rsidRPr="004028C4">
        <w:rPr>
          <w:rFonts w:ascii="Times New Roman" w:eastAsia="方正仿宋_GBK" w:hAnsi="Times New Roman" w:cs="Times New Roman" w:hint="eastAsia"/>
          <w:sz w:val="32"/>
          <w:szCs w:val="32"/>
        </w:rPr>
        <w:t>2022</w:t>
      </w:r>
      <w:r w:rsidRPr="004028C4">
        <w:rPr>
          <w:rFonts w:ascii="Times New Roman" w:eastAsia="方正仿宋_GBK" w:hAnsi="Times New Roman" w:cs="Times New Roman" w:hint="eastAsia"/>
          <w:sz w:val="32"/>
          <w:szCs w:val="32"/>
        </w:rPr>
        <w:t>〕</w:t>
      </w:r>
      <w:r w:rsidRPr="004028C4">
        <w:rPr>
          <w:rFonts w:ascii="Times New Roman" w:eastAsia="方正仿宋_GBK" w:hAnsi="Times New Roman" w:cs="Times New Roman" w:hint="eastAsia"/>
          <w:sz w:val="32"/>
          <w:szCs w:val="32"/>
        </w:rPr>
        <w:t>27</w:t>
      </w:r>
      <w:r w:rsidRPr="004028C4">
        <w:rPr>
          <w:rFonts w:ascii="Times New Roman" w:eastAsia="方正仿宋_GBK" w:hAnsi="Times New Roman" w:cs="Times New Roman" w:hint="eastAsia"/>
          <w:sz w:val="32"/>
          <w:szCs w:val="32"/>
        </w:rPr>
        <w:t>号）、《重庆市规范行政处罚裁量权办法》（重庆市人民政府令第</w:t>
      </w:r>
      <w:r w:rsidRPr="004028C4">
        <w:rPr>
          <w:rFonts w:ascii="Times New Roman" w:eastAsia="方正仿宋_GBK" w:hAnsi="Times New Roman" w:cs="Times New Roman" w:hint="eastAsia"/>
          <w:sz w:val="32"/>
          <w:szCs w:val="32"/>
        </w:rPr>
        <w:t>355</w:t>
      </w:r>
      <w:r w:rsidRPr="004028C4">
        <w:rPr>
          <w:rFonts w:ascii="Times New Roman" w:eastAsia="方正仿宋_GBK" w:hAnsi="Times New Roman" w:cs="Times New Roman" w:hint="eastAsia"/>
          <w:sz w:val="32"/>
          <w:szCs w:val="32"/>
        </w:rPr>
        <w:t>号）</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财政部</w:t>
      </w:r>
      <w:r>
        <w:rPr>
          <w:rFonts w:ascii="Times New Roman" w:eastAsia="方正仿宋_GBK" w:hAnsi="Times New Roman" w:cs="Times New Roman"/>
          <w:sz w:val="32"/>
          <w:szCs w:val="32"/>
        </w:rPr>
        <w:t>关于进一步贯彻落实</w:t>
      </w:r>
      <w:r>
        <w:rPr>
          <w:rFonts w:ascii="Times New Roman" w:eastAsia="方正仿宋_GBK" w:hAnsi="Times New Roman" w:cs="Times New Roman" w:hint="eastAsia"/>
          <w:sz w:val="32"/>
          <w:szCs w:val="32"/>
        </w:rPr>
        <w:t>&lt;</w:t>
      </w:r>
      <w:r>
        <w:rPr>
          <w:rFonts w:ascii="Times New Roman" w:eastAsia="方正仿宋_GBK" w:hAnsi="Times New Roman" w:cs="Times New Roman" w:hint="eastAsia"/>
          <w:sz w:val="32"/>
          <w:szCs w:val="32"/>
        </w:rPr>
        <w:t>中华</w:t>
      </w:r>
      <w:r>
        <w:rPr>
          <w:rFonts w:ascii="Times New Roman" w:eastAsia="方正仿宋_GBK" w:hAnsi="Times New Roman" w:cs="Times New Roman"/>
          <w:sz w:val="32"/>
          <w:szCs w:val="32"/>
        </w:rPr>
        <w:t>人民共和国</w:t>
      </w:r>
      <w:r>
        <w:rPr>
          <w:rFonts w:ascii="Times New Roman" w:eastAsia="方正仿宋_GBK" w:hAnsi="Times New Roman" w:cs="Times New Roman" w:hint="eastAsia"/>
          <w:sz w:val="32"/>
          <w:szCs w:val="32"/>
        </w:rPr>
        <w:t>行政</w:t>
      </w:r>
      <w:r>
        <w:rPr>
          <w:rFonts w:ascii="Times New Roman" w:eastAsia="方正仿宋_GBK" w:hAnsi="Times New Roman" w:cs="Times New Roman"/>
          <w:sz w:val="32"/>
          <w:szCs w:val="32"/>
        </w:rPr>
        <w:t>处罚法</w:t>
      </w:r>
      <w:r>
        <w:rPr>
          <w:rFonts w:ascii="Times New Roman" w:eastAsia="方正仿宋_GBK" w:hAnsi="Times New Roman" w:cs="Times New Roman" w:hint="eastAsia"/>
          <w:sz w:val="32"/>
          <w:szCs w:val="32"/>
        </w:rPr>
        <w:t>&gt;</w:t>
      </w:r>
      <w:r>
        <w:rPr>
          <w:rFonts w:ascii="Times New Roman" w:eastAsia="方正仿宋_GBK" w:hAnsi="Times New Roman" w:cs="Times New Roman" w:hint="eastAsia"/>
          <w:sz w:val="32"/>
          <w:szCs w:val="32"/>
        </w:rPr>
        <w:t>的</w:t>
      </w:r>
      <w:r>
        <w:rPr>
          <w:rFonts w:ascii="Times New Roman" w:eastAsia="方正仿宋_GBK" w:hAnsi="Times New Roman" w:cs="Times New Roman"/>
          <w:sz w:val="32"/>
          <w:szCs w:val="32"/>
        </w:rPr>
        <w:t>通知》</w:t>
      </w:r>
      <w:r>
        <w:rPr>
          <w:rFonts w:ascii="Times New Roman" w:eastAsia="方正仿宋_GBK" w:hAnsi="Times New Roman" w:cs="Times New Roman" w:hint="eastAsia"/>
          <w:sz w:val="32"/>
          <w:szCs w:val="32"/>
        </w:rPr>
        <w:t>（财</w:t>
      </w:r>
      <w:r>
        <w:rPr>
          <w:rFonts w:ascii="Times New Roman" w:eastAsia="方正仿宋_GBK" w:hAnsi="Times New Roman" w:cs="Times New Roman"/>
          <w:sz w:val="32"/>
          <w:szCs w:val="32"/>
        </w:rPr>
        <w:t>法</w:t>
      </w:r>
      <w:r w:rsidRPr="004028C4">
        <w:rPr>
          <w:rFonts w:ascii="Times New Roman" w:eastAsia="方正仿宋_GBK" w:hAnsi="Times New Roman" w:cs="Times New Roman" w:hint="eastAsia"/>
          <w:sz w:val="32"/>
          <w:szCs w:val="32"/>
        </w:rPr>
        <w:t>〔</w:t>
      </w:r>
      <w:r w:rsidRPr="004028C4">
        <w:rPr>
          <w:rFonts w:ascii="Times New Roman" w:eastAsia="方正仿宋_GBK" w:hAnsi="Times New Roman" w:cs="Times New Roman" w:hint="eastAsia"/>
          <w:sz w:val="32"/>
          <w:szCs w:val="32"/>
        </w:rPr>
        <w:t>202</w:t>
      </w:r>
      <w:r>
        <w:rPr>
          <w:rFonts w:ascii="Times New Roman" w:eastAsia="方正仿宋_GBK" w:hAnsi="Times New Roman" w:cs="Times New Roman"/>
          <w:sz w:val="32"/>
          <w:szCs w:val="32"/>
        </w:rPr>
        <w:t>1</w:t>
      </w:r>
      <w:r w:rsidRPr="004028C4">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13</w:t>
      </w:r>
      <w:r w:rsidRPr="004028C4">
        <w:rPr>
          <w:rFonts w:ascii="Times New Roman" w:eastAsia="方正仿宋_GBK" w:hAnsi="Times New Roman" w:cs="Times New Roman" w:hint="eastAsia"/>
          <w:sz w:val="32"/>
          <w:szCs w:val="32"/>
        </w:rPr>
        <w:t>号</w:t>
      </w:r>
      <w:r>
        <w:rPr>
          <w:rFonts w:ascii="Times New Roman" w:eastAsia="方正仿宋_GBK" w:hAnsi="Times New Roman" w:cs="Times New Roman" w:hint="eastAsia"/>
          <w:sz w:val="32"/>
          <w:szCs w:val="32"/>
        </w:rPr>
        <w:t>）</w:t>
      </w:r>
      <w:r w:rsidRPr="004028C4">
        <w:rPr>
          <w:rFonts w:ascii="Times New Roman" w:eastAsia="方正仿宋_GBK" w:hAnsi="Times New Roman" w:cs="Times New Roman" w:hint="eastAsia"/>
          <w:sz w:val="32"/>
          <w:szCs w:val="32"/>
        </w:rPr>
        <w:t>有关要求</w:t>
      </w:r>
      <w:r>
        <w:rPr>
          <w:rFonts w:ascii="Times New Roman" w:eastAsia="方正仿宋_GBK" w:hAnsi="Times New Roman" w:cs="Times New Roman" w:hint="eastAsia"/>
          <w:sz w:val="32"/>
          <w:szCs w:val="32"/>
        </w:rPr>
        <w:t>的</w:t>
      </w:r>
      <w:r>
        <w:rPr>
          <w:rFonts w:ascii="Times New Roman" w:eastAsia="方正仿宋_GBK" w:hAnsi="Times New Roman" w:cs="Times New Roman"/>
          <w:sz w:val="32"/>
          <w:szCs w:val="32"/>
        </w:rPr>
        <w:t>基础上</w:t>
      </w:r>
      <w:r w:rsidRPr="004028C4">
        <w:rPr>
          <w:rFonts w:ascii="Times New Roman" w:eastAsia="方正仿宋_GBK" w:hAnsi="Times New Roman" w:cs="Times New Roman" w:hint="eastAsia"/>
          <w:sz w:val="32"/>
          <w:szCs w:val="32"/>
        </w:rPr>
        <w:t>，</w:t>
      </w:r>
      <w:r w:rsidRPr="00057928">
        <w:rPr>
          <w:rFonts w:ascii="Times New Roman" w:eastAsia="方正仿宋_GBK" w:hAnsi="Times New Roman" w:cs="Times New Roman" w:hint="eastAsia"/>
          <w:sz w:val="32"/>
        </w:rPr>
        <w:t>通过</w:t>
      </w:r>
      <w:r w:rsidRPr="00057928">
        <w:rPr>
          <w:rFonts w:ascii="Times New Roman" w:eastAsia="方正仿宋_GBK" w:hAnsi="Times New Roman" w:cs="Times New Roman"/>
          <w:sz w:val="32"/>
        </w:rPr>
        <w:t>组织开展调研座谈，</w:t>
      </w:r>
      <w:r>
        <w:rPr>
          <w:rFonts w:ascii="Times New Roman" w:eastAsia="方正仿宋_GBK" w:hAnsi="Times New Roman" w:cs="Times New Roman" w:hint="eastAsia"/>
          <w:sz w:val="32"/>
        </w:rPr>
        <w:t>专家</w:t>
      </w:r>
      <w:r>
        <w:rPr>
          <w:rFonts w:ascii="Times New Roman" w:eastAsia="方正仿宋_GBK" w:hAnsi="Times New Roman" w:cs="Times New Roman"/>
          <w:sz w:val="32"/>
        </w:rPr>
        <w:t>论证等形式，就</w:t>
      </w:r>
      <w:r>
        <w:rPr>
          <w:rFonts w:ascii="Times New Roman" w:eastAsia="方正仿宋_GBK" w:hAnsi="Times New Roman" w:cs="Times New Roman" w:hint="eastAsia"/>
          <w:sz w:val="32"/>
          <w:szCs w:val="32"/>
        </w:rPr>
        <w:t>《中华</w:t>
      </w:r>
      <w:r>
        <w:rPr>
          <w:rFonts w:ascii="Times New Roman" w:eastAsia="方正仿宋_GBK" w:hAnsi="Times New Roman" w:cs="Times New Roman"/>
          <w:sz w:val="32"/>
          <w:szCs w:val="32"/>
        </w:rPr>
        <w:t>人民共和国</w:t>
      </w:r>
      <w:r>
        <w:rPr>
          <w:rFonts w:ascii="Times New Roman" w:eastAsia="方正仿宋_GBK" w:hAnsi="Times New Roman" w:cs="Times New Roman" w:hint="eastAsia"/>
          <w:sz w:val="32"/>
          <w:szCs w:val="32"/>
        </w:rPr>
        <w:t>政府</w:t>
      </w:r>
      <w:r>
        <w:rPr>
          <w:rFonts w:ascii="Times New Roman" w:eastAsia="方正仿宋_GBK" w:hAnsi="Times New Roman" w:cs="Times New Roman"/>
          <w:sz w:val="32"/>
          <w:szCs w:val="32"/>
        </w:rPr>
        <w:t>采购法</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中华</w:t>
      </w:r>
      <w:r>
        <w:rPr>
          <w:rFonts w:ascii="Times New Roman" w:eastAsia="方正仿宋_GBK" w:hAnsi="Times New Roman" w:cs="Times New Roman"/>
          <w:sz w:val="32"/>
          <w:szCs w:val="32"/>
        </w:rPr>
        <w:t>人民共和国</w:t>
      </w:r>
      <w:r w:rsidRPr="004028C4">
        <w:rPr>
          <w:rFonts w:ascii="Times New Roman" w:eastAsia="方正仿宋_GBK" w:hAnsi="Times New Roman" w:cs="Times New Roman" w:hint="eastAsia"/>
          <w:sz w:val="32"/>
          <w:szCs w:val="32"/>
        </w:rPr>
        <w:t>政府采购法实施条例</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w:t>
      </w:r>
      <w:r w:rsidRPr="004028C4">
        <w:rPr>
          <w:rFonts w:ascii="Times New Roman" w:eastAsia="方正仿宋_GBK" w:hAnsi="Times New Roman" w:cs="Times New Roman" w:hint="eastAsia"/>
          <w:sz w:val="32"/>
          <w:szCs w:val="32"/>
        </w:rPr>
        <w:t>中华人民共和国会计法》</w:t>
      </w:r>
      <w:r>
        <w:rPr>
          <w:rFonts w:ascii="Times New Roman" w:eastAsia="方正仿宋_GBK" w:hAnsi="Times New Roman" w:cs="Times New Roman" w:hint="eastAsia"/>
          <w:sz w:val="32"/>
          <w:szCs w:val="32"/>
        </w:rPr>
        <w:t>、</w:t>
      </w:r>
      <w:r w:rsidRPr="004028C4">
        <w:rPr>
          <w:rFonts w:ascii="Times New Roman" w:eastAsia="方正仿宋_GBK" w:hAnsi="Times New Roman" w:cs="Times New Roman" w:hint="eastAsia"/>
          <w:sz w:val="32"/>
          <w:szCs w:val="32"/>
        </w:rPr>
        <w:t>《中华人民共和国注册会计师法》</w:t>
      </w:r>
      <w:r>
        <w:rPr>
          <w:rFonts w:ascii="Times New Roman" w:eastAsia="方正仿宋_GBK" w:hAnsi="Times New Roman" w:cs="Times New Roman" w:hint="eastAsia"/>
          <w:sz w:val="32"/>
          <w:szCs w:val="32"/>
        </w:rPr>
        <w:t>、</w:t>
      </w:r>
      <w:r w:rsidRPr="004028C4">
        <w:rPr>
          <w:rFonts w:ascii="Times New Roman" w:eastAsia="方正仿宋_GBK" w:hAnsi="Times New Roman" w:cs="Times New Roman" w:hint="eastAsia"/>
          <w:sz w:val="32"/>
          <w:szCs w:val="32"/>
        </w:rPr>
        <w:t>《中华人民共和国资产评估法》</w:t>
      </w:r>
      <w:r>
        <w:rPr>
          <w:rFonts w:ascii="Times New Roman" w:eastAsia="方正仿宋_GBK" w:hAnsi="Times New Roman" w:cs="Times New Roman" w:hint="eastAsia"/>
          <w:sz w:val="32"/>
          <w:szCs w:val="32"/>
        </w:rPr>
        <w:t>、《</w:t>
      </w:r>
      <w:r w:rsidRPr="004028C4">
        <w:rPr>
          <w:rFonts w:ascii="Times New Roman" w:eastAsia="方正仿宋_GBK" w:hAnsi="Times New Roman" w:cs="Times New Roman" w:hint="eastAsia"/>
          <w:sz w:val="32"/>
          <w:szCs w:val="32"/>
        </w:rPr>
        <w:t>会计师事务所执业许可和监督管理办法》</w:t>
      </w:r>
      <w:r>
        <w:rPr>
          <w:rFonts w:ascii="Times New Roman" w:eastAsia="方正仿宋_GBK" w:hAnsi="Times New Roman" w:cs="Times New Roman" w:hint="eastAsia"/>
          <w:sz w:val="32"/>
          <w:szCs w:val="32"/>
        </w:rPr>
        <w:t>、</w:t>
      </w:r>
      <w:r w:rsidRPr="004028C4">
        <w:rPr>
          <w:rFonts w:ascii="Times New Roman" w:eastAsia="方正仿宋_GBK" w:hAnsi="Times New Roman" w:cs="Times New Roman" w:hint="eastAsia"/>
          <w:sz w:val="32"/>
          <w:szCs w:val="32"/>
        </w:rPr>
        <w:t>《资产评估行业财政监督管理办法》</w:t>
      </w:r>
      <w:r>
        <w:rPr>
          <w:rFonts w:ascii="Times New Roman" w:eastAsia="方正仿宋_GBK" w:hAnsi="Times New Roman" w:cs="Times New Roman" w:hint="eastAsia"/>
          <w:sz w:val="32"/>
          <w:szCs w:val="32"/>
        </w:rPr>
        <w:t>、《</w:t>
      </w:r>
      <w:r w:rsidRPr="004028C4">
        <w:rPr>
          <w:rFonts w:ascii="Times New Roman" w:eastAsia="方正仿宋_GBK" w:hAnsi="Times New Roman" w:cs="Times New Roman" w:hint="eastAsia"/>
          <w:sz w:val="32"/>
          <w:szCs w:val="32"/>
        </w:rPr>
        <w:t>财政违法行为处罚处分条例》</w:t>
      </w:r>
      <w:r>
        <w:rPr>
          <w:rFonts w:ascii="Times New Roman" w:eastAsia="方正仿宋_GBK" w:hAnsi="Times New Roman" w:cs="Times New Roman" w:hint="eastAsia"/>
          <w:sz w:val="32"/>
          <w:szCs w:val="32"/>
        </w:rPr>
        <w:t>等</w:t>
      </w:r>
      <w:r>
        <w:rPr>
          <w:rFonts w:ascii="Times New Roman" w:eastAsia="方正仿宋_GBK" w:hAnsi="Times New Roman" w:cs="Times New Roman"/>
          <w:sz w:val="32"/>
          <w:szCs w:val="32"/>
        </w:rPr>
        <w:lastRenderedPageBreak/>
        <w:t>法律法规规章</w:t>
      </w:r>
      <w:r>
        <w:rPr>
          <w:rFonts w:ascii="Times New Roman" w:eastAsia="方正仿宋_GBK" w:hAnsi="Times New Roman" w:cs="Times New Roman" w:hint="eastAsia"/>
          <w:sz w:val="32"/>
          <w:szCs w:val="32"/>
        </w:rPr>
        <w:t>中</w:t>
      </w:r>
      <w:r>
        <w:rPr>
          <w:rFonts w:ascii="Times New Roman" w:eastAsia="方正仿宋_GBK" w:hAnsi="Times New Roman" w:cs="Times New Roman"/>
          <w:sz w:val="32"/>
          <w:szCs w:val="32"/>
        </w:rPr>
        <w:t>关于财政部门</w:t>
      </w:r>
      <w:r>
        <w:rPr>
          <w:rFonts w:ascii="Times New Roman" w:eastAsia="方正仿宋_GBK" w:hAnsi="Times New Roman" w:cs="Times New Roman" w:hint="eastAsia"/>
          <w:sz w:val="32"/>
          <w:szCs w:val="32"/>
        </w:rPr>
        <w:t>行使</w:t>
      </w:r>
      <w:r>
        <w:rPr>
          <w:rFonts w:ascii="Times New Roman" w:eastAsia="方正仿宋_GBK" w:hAnsi="Times New Roman" w:cs="Times New Roman"/>
          <w:sz w:val="32"/>
          <w:szCs w:val="32"/>
        </w:rPr>
        <w:t>的</w:t>
      </w:r>
      <w:r>
        <w:rPr>
          <w:rFonts w:ascii="Times New Roman" w:eastAsia="方正仿宋_GBK" w:hAnsi="Times New Roman" w:cs="Times New Roman" w:hint="eastAsia"/>
          <w:sz w:val="32"/>
          <w:szCs w:val="32"/>
        </w:rPr>
        <w:t>行政</w:t>
      </w:r>
      <w:r>
        <w:rPr>
          <w:rFonts w:ascii="Times New Roman" w:eastAsia="方正仿宋_GBK" w:hAnsi="Times New Roman" w:cs="Times New Roman"/>
          <w:sz w:val="32"/>
          <w:szCs w:val="32"/>
        </w:rPr>
        <w:t>处罚事项及其处罚幅度进行充分论证，</w:t>
      </w:r>
      <w:r>
        <w:rPr>
          <w:rFonts w:ascii="Times New Roman" w:eastAsia="方正仿宋_GBK" w:hAnsi="Times New Roman" w:cs="Times New Roman" w:hint="eastAsia"/>
          <w:sz w:val="32"/>
          <w:szCs w:val="32"/>
        </w:rPr>
        <w:t>同事</w:t>
      </w:r>
      <w:r>
        <w:rPr>
          <w:rFonts w:ascii="Times New Roman" w:eastAsia="方正仿宋_GBK" w:hAnsi="Times New Roman" w:cs="Times New Roman"/>
          <w:sz w:val="32"/>
          <w:szCs w:val="32"/>
        </w:rPr>
        <w:t>参考</w:t>
      </w:r>
      <w:r>
        <w:rPr>
          <w:rFonts w:ascii="Times New Roman" w:eastAsia="方正仿宋_GBK" w:hAnsi="Times New Roman" w:cs="Times New Roman" w:hint="eastAsia"/>
          <w:sz w:val="32"/>
          <w:szCs w:val="32"/>
        </w:rPr>
        <w:t>其他</w:t>
      </w:r>
      <w:r>
        <w:rPr>
          <w:rFonts w:ascii="Times New Roman" w:eastAsia="方正仿宋_GBK" w:hAnsi="Times New Roman" w:cs="Times New Roman"/>
          <w:sz w:val="32"/>
          <w:szCs w:val="32"/>
        </w:rPr>
        <w:t>省市</w:t>
      </w:r>
      <w:r>
        <w:rPr>
          <w:rFonts w:ascii="Times New Roman" w:eastAsia="方正仿宋_GBK" w:hAnsi="Times New Roman" w:cs="Times New Roman" w:hint="eastAsia"/>
          <w:sz w:val="32"/>
          <w:szCs w:val="32"/>
        </w:rPr>
        <w:t>财政</w:t>
      </w:r>
      <w:r>
        <w:rPr>
          <w:rFonts w:ascii="Times New Roman" w:eastAsia="方正仿宋_GBK" w:hAnsi="Times New Roman" w:cs="Times New Roman"/>
          <w:sz w:val="32"/>
          <w:szCs w:val="32"/>
        </w:rPr>
        <w:t>部门的做法，</w:t>
      </w:r>
      <w:r>
        <w:rPr>
          <w:rFonts w:ascii="Times New Roman" w:eastAsia="方正仿宋_GBK" w:hAnsi="Times New Roman" w:cs="Times New Roman" w:hint="eastAsia"/>
          <w:sz w:val="32"/>
          <w:szCs w:val="32"/>
        </w:rPr>
        <w:t>形成</w:t>
      </w:r>
      <w:r>
        <w:rPr>
          <w:rFonts w:ascii="Times New Roman" w:eastAsia="方正仿宋_GBK" w:hAnsi="Times New Roman" w:cs="Times New Roman"/>
          <w:sz w:val="32"/>
          <w:szCs w:val="32"/>
        </w:rPr>
        <w:t>了</w:t>
      </w:r>
      <w:r w:rsidRPr="00956386">
        <w:rPr>
          <w:rFonts w:ascii="Times New Roman" w:eastAsia="方正仿宋_GBK" w:hAnsi="Times New Roman" w:cs="Times New Roman"/>
          <w:sz w:val="32"/>
        </w:rPr>
        <w:t>《</w:t>
      </w:r>
      <w:r>
        <w:rPr>
          <w:rFonts w:ascii="Times New Roman" w:eastAsia="方正仿宋_GBK" w:hAnsi="Times New Roman" w:cs="Times New Roman" w:hint="eastAsia"/>
          <w:sz w:val="32"/>
        </w:rPr>
        <w:t>实施</w:t>
      </w:r>
      <w:r w:rsidR="000E7EE6" w:rsidRPr="000E7EE6">
        <w:rPr>
          <w:rFonts w:ascii="Times New Roman" w:eastAsia="方正仿宋_GBK" w:hAnsi="Times New Roman" w:cs="Times New Roman" w:hint="eastAsia"/>
          <w:sz w:val="32"/>
        </w:rPr>
        <w:t>基</w:t>
      </w:r>
      <w:r>
        <w:rPr>
          <w:rFonts w:ascii="Times New Roman" w:eastAsia="方正仿宋_GBK" w:hAnsi="Times New Roman" w:cs="Times New Roman" w:hint="eastAsia"/>
          <w:sz w:val="32"/>
        </w:rPr>
        <w:t>准</w:t>
      </w:r>
      <w:r w:rsidRPr="00956386">
        <w:rPr>
          <w:rFonts w:ascii="Times New Roman" w:eastAsia="方正仿宋_GBK" w:hAnsi="Times New Roman" w:cs="Times New Roman"/>
          <w:sz w:val="32"/>
        </w:rPr>
        <w:t>》</w:t>
      </w:r>
      <w:r>
        <w:rPr>
          <w:rFonts w:ascii="Times New Roman" w:eastAsia="方正仿宋_GBK" w:hAnsi="Times New Roman" w:cs="Times New Roman" w:hint="eastAsia"/>
          <w:sz w:val="32"/>
        </w:rPr>
        <w:t>征求</w:t>
      </w:r>
      <w:r>
        <w:rPr>
          <w:rFonts w:ascii="Times New Roman" w:eastAsia="方正仿宋_GBK" w:hAnsi="Times New Roman" w:cs="Times New Roman"/>
          <w:sz w:val="32"/>
        </w:rPr>
        <w:t>意见稿。</w:t>
      </w:r>
    </w:p>
    <w:p w:rsidR="00430632" w:rsidRPr="00430632" w:rsidRDefault="00430632" w:rsidP="00430632">
      <w:pPr>
        <w:spacing w:line="578" w:lineRule="exact"/>
        <w:ind w:firstLineChars="200" w:firstLine="640"/>
        <w:jc w:val="left"/>
        <w:rPr>
          <w:rFonts w:ascii="方正黑体_GBK" w:eastAsia="方正黑体_GBK" w:hAnsi="Times New Roman" w:cs="Times New Roman"/>
          <w:kern w:val="0"/>
          <w:sz w:val="32"/>
          <w:szCs w:val="32"/>
        </w:rPr>
      </w:pPr>
      <w:r w:rsidRPr="00430632">
        <w:rPr>
          <w:rFonts w:ascii="方正黑体_GBK" w:eastAsia="方正黑体_GBK" w:hAnsi="Times New Roman" w:cs="Times New Roman" w:hint="eastAsia"/>
          <w:kern w:val="0"/>
          <w:sz w:val="32"/>
          <w:szCs w:val="32"/>
        </w:rPr>
        <w:t>二</w:t>
      </w:r>
      <w:r w:rsidRPr="00430632">
        <w:rPr>
          <w:rFonts w:ascii="方正黑体_GBK" w:eastAsia="方正黑体_GBK" w:hAnsi="Times New Roman" w:cs="Times New Roman"/>
          <w:kern w:val="0"/>
          <w:sz w:val="32"/>
          <w:szCs w:val="32"/>
        </w:rPr>
        <w:t>、主要内容</w:t>
      </w:r>
    </w:p>
    <w:p w:rsidR="00B144A1" w:rsidRPr="00A23D9F" w:rsidRDefault="00430632" w:rsidP="00430632">
      <w:pPr>
        <w:adjustRightInd w:val="0"/>
        <w:snapToGrid w:val="0"/>
        <w:spacing w:line="592" w:lineRule="exact"/>
        <w:ind w:firstLineChars="200" w:firstLine="640"/>
        <w:rPr>
          <w:rFonts w:ascii="方正楷体_GBK" w:eastAsia="方正楷体_GBK" w:hAnsi="Times New Roman" w:cs="Times New Roman"/>
          <w:sz w:val="32"/>
        </w:rPr>
      </w:pPr>
      <w:r w:rsidRPr="00A23D9F">
        <w:rPr>
          <w:rFonts w:ascii="方正楷体_GBK" w:eastAsia="方正楷体_GBK" w:hAnsi="Times New Roman" w:cs="Times New Roman" w:hint="eastAsia"/>
          <w:sz w:val="32"/>
        </w:rPr>
        <w:t>（一）总体思路。</w:t>
      </w:r>
    </w:p>
    <w:p w:rsidR="00430632" w:rsidRPr="00502B22" w:rsidRDefault="00502B22" w:rsidP="00430632">
      <w:pPr>
        <w:adjustRightInd w:val="0"/>
        <w:snapToGrid w:val="0"/>
        <w:spacing w:line="592" w:lineRule="exact"/>
        <w:ind w:firstLineChars="200" w:firstLine="640"/>
        <w:rPr>
          <w:rFonts w:ascii="方正仿宋_GBK" w:eastAsia="方正仿宋_GBK" w:hAnsi="Times New Roman"/>
          <w:sz w:val="32"/>
        </w:rPr>
      </w:pPr>
      <w:r w:rsidRPr="00502B22">
        <w:rPr>
          <w:rFonts w:ascii="方正仿宋_GBK" w:eastAsia="方正仿宋_GBK" w:hAnsi="Times New Roman" w:cs="Times New Roman" w:hint="eastAsia"/>
          <w:sz w:val="32"/>
        </w:rPr>
        <w:t>将财政部门行政处罚工作按照“政府采购</w:t>
      </w:r>
      <w:r>
        <w:rPr>
          <w:rFonts w:ascii="方正仿宋_GBK" w:eastAsia="方正仿宋_GBK" w:hAnsi="Times New Roman" w:cs="Times New Roman" w:hint="eastAsia"/>
          <w:sz w:val="32"/>
        </w:rPr>
        <w:t>监督</w:t>
      </w:r>
      <w:r w:rsidRPr="00502B22">
        <w:rPr>
          <w:rFonts w:ascii="方正仿宋_GBK" w:eastAsia="方正仿宋_GBK" w:hAnsi="Times New Roman" w:cs="Times New Roman" w:hint="eastAsia"/>
          <w:sz w:val="32"/>
        </w:rPr>
        <w:t>”“</w:t>
      </w:r>
      <w:r>
        <w:rPr>
          <w:rFonts w:ascii="方正仿宋_GBK" w:eastAsia="方正仿宋_GBK" w:hAnsi="Times New Roman" w:cs="Times New Roman" w:hint="eastAsia"/>
          <w:sz w:val="32"/>
        </w:rPr>
        <w:t>会计</w:t>
      </w:r>
      <w:r>
        <w:rPr>
          <w:rFonts w:ascii="方正仿宋_GBK" w:eastAsia="方正仿宋_GBK" w:hAnsi="Times New Roman" w:cs="Times New Roman"/>
          <w:sz w:val="32"/>
        </w:rPr>
        <w:t>监督</w:t>
      </w:r>
      <w:r w:rsidRPr="00502B22">
        <w:rPr>
          <w:rFonts w:ascii="方正仿宋_GBK" w:eastAsia="方正仿宋_GBK" w:hAnsi="Times New Roman" w:cs="Times New Roman" w:hint="eastAsia"/>
          <w:sz w:val="32"/>
        </w:rPr>
        <w:t>”</w:t>
      </w:r>
      <w:r>
        <w:rPr>
          <w:rFonts w:ascii="方正仿宋_GBK" w:eastAsia="方正仿宋_GBK" w:hAnsi="Times New Roman" w:cs="Times New Roman" w:hint="eastAsia"/>
          <w:sz w:val="32"/>
        </w:rPr>
        <w:t>“资产</w:t>
      </w:r>
      <w:r>
        <w:rPr>
          <w:rFonts w:ascii="方正仿宋_GBK" w:eastAsia="方正仿宋_GBK" w:hAnsi="Times New Roman" w:cs="Times New Roman"/>
          <w:sz w:val="32"/>
        </w:rPr>
        <w:t>评估监督</w:t>
      </w:r>
      <w:r>
        <w:rPr>
          <w:rFonts w:ascii="方正仿宋_GBK" w:eastAsia="方正仿宋_GBK" w:hAnsi="Times New Roman" w:cs="Times New Roman" w:hint="eastAsia"/>
          <w:sz w:val="32"/>
        </w:rPr>
        <w:t>”“财政</w:t>
      </w:r>
      <w:r>
        <w:rPr>
          <w:rFonts w:ascii="方正仿宋_GBK" w:eastAsia="方正仿宋_GBK" w:hAnsi="Times New Roman" w:cs="Times New Roman"/>
          <w:sz w:val="32"/>
        </w:rPr>
        <w:t>违法行为监督</w:t>
      </w:r>
      <w:r>
        <w:rPr>
          <w:rFonts w:ascii="方正仿宋_GBK" w:eastAsia="方正仿宋_GBK" w:hAnsi="Times New Roman" w:cs="Times New Roman" w:hint="eastAsia"/>
          <w:sz w:val="32"/>
        </w:rPr>
        <w:t>”四个</w:t>
      </w:r>
      <w:r>
        <w:rPr>
          <w:rFonts w:ascii="方正仿宋_GBK" w:eastAsia="方正仿宋_GBK" w:hAnsi="Times New Roman" w:cs="Times New Roman"/>
          <w:sz w:val="32"/>
        </w:rPr>
        <w:t>领域进行划分，</w:t>
      </w:r>
      <w:r>
        <w:rPr>
          <w:rFonts w:ascii="方正仿宋_GBK" w:eastAsia="方正仿宋_GBK" w:hAnsi="Times New Roman" w:cs="Times New Roman" w:hint="eastAsia"/>
          <w:sz w:val="32"/>
        </w:rPr>
        <w:t>逐一</w:t>
      </w:r>
      <w:r>
        <w:rPr>
          <w:rFonts w:ascii="方正仿宋_GBK" w:eastAsia="方正仿宋_GBK" w:hAnsi="Times New Roman" w:cs="Times New Roman"/>
          <w:sz w:val="32"/>
        </w:rPr>
        <w:t>列明</w:t>
      </w:r>
      <w:r>
        <w:rPr>
          <w:rFonts w:ascii="Times New Roman" w:eastAsia="方正仿宋_GBK" w:hAnsi="Times New Roman" w:cs="Times New Roman" w:hint="eastAsia"/>
          <w:sz w:val="32"/>
          <w:szCs w:val="32"/>
        </w:rPr>
        <w:t>《中华</w:t>
      </w:r>
      <w:r>
        <w:rPr>
          <w:rFonts w:ascii="Times New Roman" w:eastAsia="方正仿宋_GBK" w:hAnsi="Times New Roman" w:cs="Times New Roman"/>
          <w:sz w:val="32"/>
          <w:szCs w:val="32"/>
        </w:rPr>
        <w:t>人民共和国</w:t>
      </w:r>
      <w:r>
        <w:rPr>
          <w:rFonts w:ascii="Times New Roman" w:eastAsia="方正仿宋_GBK" w:hAnsi="Times New Roman" w:cs="Times New Roman" w:hint="eastAsia"/>
          <w:sz w:val="32"/>
          <w:szCs w:val="32"/>
        </w:rPr>
        <w:t>政府</w:t>
      </w:r>
      <w:r>
        <w:rPr>
          <w:rFonts w:ascii="Times New Roman" w:eastAsia="方正仿宋_GBK" w:hAnsi="Times New Roman" w:cs="Times New Roman"/>
          <w:sz w:val="32"/>
          <w:szCs w:val="32"/>
        </w:rPr>
        <w:t>采购法</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中华</w:t>
      </w:r>
      <w:r>
        <w:rPr>
          <w:rFonts w:ascii="Times New Roman" w:eastAsia="方正仿宋_GBK" w:hAnsi="Times New Roman" w:cs="Times New Roman"/>
          <w:sz w:val="32"/>
          <w:szCs w:val="32"/>
        </w:rPr>
        <w:t>人民共和国</w:t>
      </w:r>
      <w:r w:rsidRPr="004028C4">
        <w:rPr>
          <w:rFonts w:ascii="Times New Roman" w:eastAsia="方正仿宋_GBK" w:hAnsi="Times New Roman" w:cs="Times New Roman" w:hint="eastAsia"/>
          <w:sz w:val="32"/>
          <w:szCs w:val="32"/>
        </w:rPr>
        <w:t>政府采购法实施条例</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w:t>
      </w:r>
      <w:r w:rsidRPr="004028C4">
        <w:rPr>
          <w:rFonts w:ascii="Times New Roman" w:eastAsia="方正仿宋_GBK" w:hAnsi="Times New Roman" w:cs="Times New Roman" w:hint="eastAsia"/>
          <w:sz w:val="32"/>
          <w:szCs w:val="32"/>
        </w:rPr>
        <w:t>中华人民共和国会计法》</w:t>
      </w:r>
      <w:r>
        <w:rPr>
          <w:rFonts w:ascii="Times New Roman" w:eastAsia="方正仿宋_GBK" w:hAnsi="Times New Roman" w:cs="Times New Roman" w:hint="eastAsia"/>
          <w:sz w:val="32"/>
          <w:szCs w:val="32"/>
        </w:rPr>
        <w:t>、</w:t>
      </w:r>
      <w:r w:rsidRPr="004028C4">
        <w:rPr>
          <w:rFonts w:ascii="Times New Roman" w:eastAsia="方正仿宋_GBK" w:hAnsi="Times New Roman" w:cs="Times New Roman" w:hint="eastAsia"/>
          <w:sz w:val="32"/>
          <w:szCs w:val="32"/>
        </w:rPr>
        <w:t>《中华人民共和国注册会计师法》</w:t>
      </w:r>
      <w:r>
        <w:rPr>
          <w:rFonts w:ascii="Times New Roman" w:eastAsia="方正仿宋_GBK" w:hAnsi="Times New Roman" w:cs="Times New Roman" w:hint="eastAsia"/>
          <w:sz w:val="32"/>
          <w:szCs w:val="32"/>
        </w:rPr>
        <w:t>、</w:t>
      </w:r>
      <w:r w:rsidRPr="004028C4">
        <w:rPr>
          <w:rFonts w:ascii="Times New Roman" w:eastAsia="方正仿宋_GBK" w:hAnsi="Times New Roman" w:cs="Times New Roman" w:hint="eastAsia"/>
          <w:sz w:val="32"/>
          <w:szCs w:val="32"/>
        </w:rPr>
        <w:t>《中华人民共和国资产评估法》</w:t>
      </w:r>
      <w:r>
        <w:rPr>
          <w:rFonts w:ascii="Times New Roman" w:eastAsia="方正仿宋_GBK" w:hAnsi="Times New Roman" w:cs="Times New Roman" w:hint="eastAsia"/>
          <w:sz w:val="32"/>
          <w:szCs w:val="32"/>
        </w:rPr>
        <w:t>、《</w:t>
      </w:r>
      <w:r w:rsidRPr="004028C4">
        <w:rPr>
          <w:rFonts w:ascii="Times New Roman" w:eastAsia="方正仿宋_GBK" w:hAnsi="Times New Roman" w:cs="Times New Roman" w:hint="eastAsia"/>
          <w:sz w:val="32"/>
          <w:szCs w:val="32"/>
        </w:rPr>
        <w:t>会计师事务所执业许可和监督管理办法》</w:t>
      </w:r>
      <w:r>
        <w:rPr>
          <w:rFonts w:ascii="Times New Roman" w:eastAsia="方正仿宋_GBK" w:hAnsi="Times New Roman" w:cs="Times New Roman" w:hint="eastAsia"/>
          <w:sz w:val="32"/>
          <w:szCs w:val="32"/>
        </w:rPr>
        <w:t>、</w:t>
      </w:r>
      <w:r w:rsidRPr="004028C4">
        <w:rPr>
          <w:rFonts w:ascii="Times New Roman" w:eastAsia="方正仿宋_GBK" w:hAnsi="Times New Roman" w:cs="Times New Roman" w:hint="eastAsia"/>
          <w:sz w:val="32"/>
          <w:szCs w:val="32"/>
        </w:rPr>
        <w:t>《资产评估行业财政监督管理办法》</w:t>
      </w:r>
      <w:r>
        <w:rPr>
          <w:rFonts w:ascii="Times New Roman" w:eastAsia="方正仿宋_GBK" w:hAnsi="Times New Roman" w:cs="Times New Roman" w:hint="eastAsia"/>
          <w:sz w:val="32"/>
          <w:szCs w:val="32"/>
        </w:rPr>
        <w:t>、《</w:t>
      </w:r>
      <w:r w:rsidRPr="004028C4">
        <w:rPr>
          <w:rFonts w:ascii="Times New Roman" w:eastAsia="方正仿宋_GBK" w:hAnsi="Times New Roman" w:cs="Times New Roman" w:hint="eastAsia"/>
          <w:sz w:val="32"/>
          <w:szCs w:val="32"/>
        </w:rPr>
        <w:t>财政违法行为处罚处分条例》</w:t>
      </w:r>
      <w:r>
        <w:rPr>
          <w:rFonts w:ascii="Times New Roman" w:eastAsia="方正仿宋_GBK" w:hAnsi="Times New Roman" w:cs="Times New Roman" w:hint="eastAsia"/>
          <w:sz w:val="32"/>
          <w:szCs w:val="32"/>
        </w:rPr>
        <w:t>等</w:t>
      </w:r>
      <w:r>
        <w:rPr>
          <w:rFonts w:ascii="Times New Roman" w:eastAsia="方正仿宋_GBK" w:hAnsi="Times New Roman" w:cs="Times New Roman"/>
          <w:sz w:val="32"/>
          <w:szCs w:val="32"/>
        </w:rPr>
        <w:t>法律法规规章</w:t>
      </w:r>
      <w:r>
        <w:rPr>
          <w:rFonts w:ascii="Times New Roman" w:eastAsia="方正仿宋_GBK" w:hAnsi="Times New Roman" w:cs="Times New Roman" w:hint="eastAsia"/>
          <w:sz w:val="32"/>
          <w:szCs w:val="32"/>
        </w:rPr>
        <w:t>规定</w:t>
      </w:r>
      <w:r>
        <w:rPr>
          <w:rFonts w:ascii="Times New Roman" w:eastAsia="方正仿宋_GBK" w:hAnsi="Times New Roman" w:cs="Times New Roman"/>
          <w:sz w:val="32"/>
          <w:szCs w:val="32"/>
        </w:rPr>
        <w:t>的违法行为</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处罚依据、违法程度、违法情节和处罚</w:t>
      </w:r>
      <w:bookmarkStart w:id="0" w:name="_GoBack"/>
      <w:r>
        <w:rPr>
          <w:rFonts w:ascii="Times New Roman" w:eastAsia="方正仿宋_GBK" w:hAnsi="Times New Roman" w:cs="Times New Roman"/>
          <w:sz w:val="32"/>
          <w:szCs w:val="32"/>
        </w:rPr>
        <w:t>标准</w:t>
      </w:r>
      <w:bookmarkEnd w:id="0"/>
      <w:r w:rsidR="00800571" w:rsidRPr="00502B22">
        <w:rPr>
          <w:rFonts w:ascii="方正仿宋_GBK" w:eastAsia="方正仿宋_GBK" w:hAnsi="Times New Roman" w:hint="eastAsia"/>
          <w:sz w:val="32"/>
        </w:rPr>
        <w:t>。</w:t>
      </w:r>
    </w:p>
    <w:p w:rsidR="00B144A1" w:rsidRPr="00A23D9F" w:rsidRDefault="00430632" w:rsidP="00430632">
      <w:pPr>
        <w:adjustRightInd w:val="0"/>
        <w:snapToGrid w:val="0"/>
        <w:spacing w:line="592" w:lineRule="exact"/>
        <w:ind w:firstLineChars="200" w:firstLine="640"/>
        <w:rPr>
          <w:rFonts w:ascii="方正楷体_GBK" w:eastAsia="方正楷体_GBK" w:hAnsi="Times New Roman" w:cs="Times New Roman"/>
          <w:sz w:val="32"/>
        </w:rPr>
      </w:pPr>
      <w:r w:rsidRPr="00430632">
        <w:rPr>
          <w:rFonts w:ascii="方正楷体_GBK" w:eastAsia="方正楷体_GBK" w:hAnsi="Times New Roman" w:cs="Times New Roman" w:hint="eastAsia"/>
          <w:sz w:val="32"/>
        </w:rPr>
        <w:t>（</w:t>
      </w:r>
      <w:r w:rsidR="00B144A1" w:rsidRPr="00A23D9F">
        <w:rPr>
          <w:rFonts w:ascii="方正楷体_GBK" w:eastAsia="方正楷体_GBK" w:hAnsi="Times New Roman" w:cs="Times New Roman" w:hint="eastAsia"/>
          <w:sz w:val="32"/>
        </w:rPr>
        <w:t>二</w:t>
      </w:r>
      <w:r w:rsidRPr="00430632">
        <w:rPr>
          <w:rFonts w:ascii="方正楷体_GBK" w:eastAsia="方正楷体_GBK" w:hAnsi="Times New Roman" w:cs="Times New Roman" w:hint="eastAsia"/>
          <w:sz w:val="32"/>
        </w:rPr>
        <w:t>）</w:t>
      </w:r>
      <w:r w:rsidR="00502B22">
        <w:rPr>
          <w:rFonts w:ascii="方正楷体_GBK" w:eastAsia="方正楷体_GBK" w:hAnsi="Times New Roman" w:cs="Times New Roman" w:hint="eastAsia"/>
          <w:sz w:val="32"/>
        </w:rPr>
        <w:t>违法行为</w:t>
      </w:r>
      <w:r w:rsidR="00502B22">
        <w:rPr>
          <w:rFonts w:ascii="方正楷体_GBK" w:eastAsia="方正楷体_GBK" w:hAnsi="Times New Roman" w:cs="Times New Roman"/>
          <w:sz w:val="32"/>
        </w:rPr>
        <w:t>分类</w:t>
      </w:r>
      <w:r w:rsidRPr="00430632">
        <w:rPr>
          <w:rFonts w:ascii="方正楷体_GBK" w:eastAsia="方正楷体_GBK" w:hAnsi="Times New Roman" w:cs="Times New Roman" w:hint="eastAsia"/>
          <w:sz w:val="32"/>
        </w:rPr>
        <w:t>。</w:t>
      </w:r>
    </w:p>
    <w:p w:rsidR="00430632" w:rsidRPr="00956386" w:rsidRDefault="00B144A1" w:rsidP="00430632">
      <w:pPr>
        <w:adjustRightInd w:val="0"/>
        <w:snapToGrid w:val="0"/>
        <w:spacing w:line="592" w:lineRule="exact"/>
        <w:ind w:firstLineChars="200" w:firstLine="640"/>
        <w:rPr>
          <w:rFonts w:ascii="Times New Roman" w:eastAsia="方正仿宋_GBK" w:hAnsi="Times New Roman" w:cs="Times New Roman"/>
          <w:sz w:val="32"/>
          <w:szCs w:val="32"/>
        </w:rPr>
      </w:pPr>
      <w:r w:rsidRPr="00956386">
        <w:rPr>
          <w:rFonts w:ascii="Times New Roman" w:eastAsia="方正仿宋_GBK" w:hAnsi="Times New Roman" w:cs="Times New Roman"/>
          <w:sz w:val="32"/>
        </w:rPr>
        <w:t>1.</w:t>
      </w:r>
      <w:r w:rsidR="00502B22">
        <w:rPr>
          <w:rFonts w:ascii="Times New Roman" w:eastAsia="方正仿宋_GBK" w:hAnsi="Times New Roman" w:cs="Times New Roman" w:hint="eastAsia"/>
          <w:sz w:val="32"/>
        </w:rPr>
        <w:t>政府采购</w:t>
      </w:r>
      <w:r w:rsidR="00502B22">
        <w:rPr>
          <w:rFonts w:ascii="Times New Roman" w:eastAsia="方正仿宋_GBK" w:hAnsi="Times New Roman" w:cs="Times New Roman"/>
          <w:sz w:val="32"/>
        </w:rPr>
        <w:t>监督</w:t>
      </w:r>
      <w:r w:rsidRPr="00956386">
        <w:rPr>
          <w:rFonts w:ascii="Times New Roman" w:eastAsia="方正仿宋_GBK" w:hAnsi="Times New Roman" w:cs="Times New Roman"/>
          <w:sz w:val="32"/>
        </w:rPr>
        <w:t>。</w:t>
      </w:r>
      <w:r w:rsidR="00502B22">
        <w:rPr>
          <w:rFonts w:ascii="Times New Roman" w:eastAsia="方正仿宋_GBK" w:hAnsi="Times New Roman" w:cs="Times New Roman" w:hint="eastAsia"/>
          <w:sz w:val="32"/>
        </w:rPr>
        <w:t>主要列举</w:t>
      </w:r>
      <w:r w:rsidR="00502B22">
        <w:rPr>
          <w:rFonts w:ascii="Times New Roman" w:eastAsia="方正仿宋_GBK" w:hAnsi="Times New Roman" w:cs="Times New Roman"/>
          <w:sz w:val="32"/>
        </w:rPr>
        <w:t>了</w:t>
      </w:r>
      <w:r w:rsidR="00502B22">
        <w:rPr>
          <w:rFonts w:ascii="Times New Roman" w:eastAsia="方正仿宋_GBK" w:hAnsi="Times New Roman" w:cs="Times New Roman" w:hint="eastAsia"/>
          <w:sz w:val="32"/>
        </w:rPr>
        <w:t>《政府</w:t>
      </w:r>
      <w:r w:rsidR="00502B22">
        <w:rPr>
          <w:rFonts w:ascii="Times New Roman" w:eastAsia="方正仿宋_GBK" w:hAnsi="Times New Roman" w:cs="Times New Roman"/>
          <w:sz w:val="32"/>
        </w:rPr>
        <w:t>采购法</w:t>
      </w:r>
      <w:r w:rsidR="00502B22">
        <w:rPr>
          <w:rFonts w:ascii="Times New Roman" w:eastAsia="方正仿宋_GBK" w:hAnsi="Times New Roman" w:cs="Times New Roman" w:hint="eastAsia"/>
          <w:sz w:val="32"/>
        </w:rPr>
        <w:t>》《政府</w:t>
      </w:r>
      <w:r w:rsidR="00502B22">
        <w:rPr>
          <w:rFonts w:ascii="Times New Roman" w:eastAsia="方正仿宋_GBK" w:hAnsi="Times New Roman" w:cs="Times New Roman"/>
          <w:sz w:val="32"/>
        </w:rPr>
        <w:t>采购法实施条例</w:t>
      </w:r>
      <w:r w:rsidR="00502B22">
        <w:rPr>
          <w:rFonts w:ascii="Times New Roman" w:eastAsia="方正仿宋_GBK" w:hAnsi="Times New Roman" w:cs="Times New Roman" w:hint="eastAsia"/>
          <w:sz w:val="32"/>
        </w:rPr>
        <w:t>》</w:t>
      </w:r>
      <w:r w:rsidR="00502B22" w:rsidRPr="00502B22">
        <w:rPr>
          <w:rFonts w:ascii="Times New Roman" w:eastAsia="方正仿宋_GBK" w:hAnsi="Times New Roman" w:cs="Times New Roman" w:hint="eastAsia"/>
          <w:sz w:val="32"/>
        </w:rPr>
        <w:t>《政府采购货物和服务招标投标管理办法》《政府采购非招标采购方式管理办法》</w:t>
      </w:r>
      <w:r w:rsidR="00502B22">
        <w:rPr>
          <w:rFonts w:ascii="Times New Roman" w:eastAsia="方正仿宋_GBK" w:hAnsi="Times New Roman" w:cs="Times New Roman" w:hint="eastAsia"/>
          <w:sz w:val="32"/>
        </w:rPr>
        <w:t>等</w:t>
      </w:r>
      <w:r w:rsidR="0034223E">
        <w:rPr>
          <w:rFonts w:ascii="Times New Roman" w:eastAsia="方正仿宋_GBK" w:hAnsi="Times New Roman" w:cs="Times New Roman" w:hint="eastAsia"/>
          <w:sz w:val="32"/>
        </w:rPr>
        <w:t>法律</w:t>
      </w:r>
      <w:r w:rsidR="0034223E">
        <w:rPr>
          <w:rFonts w:ascii="Times New Roman" w:eastAsia="方正仿宋_GBK" w:hAnsi="Times New Roman" w:cs="Times New Roman"/>
          <w:sz w:val="32"/>
        </w:rPr>
        <w:t>法规规章规定的</w:t>
      </w:r>
      <w:r w:rsidR="0034223E">
        <w:rPr>
          <w:rFonts w:ascii="Times New Roman" w:eastAsia="方正仿宋_GBK" w:hAnsi="Times New Roman" w:cs="Times New Roman" w:hint="eastAsia"/>
          <w:sz w:val="32"/>
        </w:rPr>
        <w:t>87</w:t>
      </w:r>
      <w:r w:rsidR="0034223E">
        <w:rPr>
          <w:rFonts w:ascii="Times New Roman" w:eastAsia="方正仿宋_GBK" w:hAnsi="Times New Roman" w:cs="Times New Roman" w:hint="eastAsia"/>
          <w:sz w:val="32"/>
        </w:rPr>
        <w:t>种政府</w:t>
      </w:r>
      <w:r w:rsidR="0034223E">
        <w:rPr>
          <w:rFonts w:ascii="Times New Roman" w:eastAsia="方正仿宋_GBK" w:hAnsi="Times New Roman" w:cs="Times New Roman"/>
          <w:sz w:val="32"/>
        </w:rPr>
        <w:t>采购</w:t>
      </w:r>
      <w:r w:rsidR="0034223E">
        <w:rPr>
          <w:rFonts w:ascii="Times New Roman" w:eastAsia="方正仿宋_GBK" w:hAnsi="Times New Roman" w:cs="Times New Roman" w:hint="eastAsia"/>
          <w:sz w:val="32"/>
        </w:rPr>
        <w:t>领域</w:t>
      </w:r>
      <w:r w:rsidR="0034223E">
        <w:rPr>
          <w:rFonts w:ascii="Times New Roman" w:eastAsia="方正仿宋_GBK" w:hAnsi="Times New Roman" w:cs="Times New Roman"/>
          <w:sz w:val="32"/>
        </w:rPr>
        <w:t>违法行为，</w:t>
      </w:r>
      <w:r w:rsidR="0034223E">
        <w:rPr>
          <w:rFonts w:ascii="Times New Roman" w:eastAsia="方正仿宋_GBK" w:hAnsi="Times New Roman" w:cs="Times New Roman" w:hint="eastAsia"/>
          <w:sz w:val="32"/>
        </w:rPr>
        <w:t>涉及采购</w:t>
      </w:r>
      <w:r w:rsidR="0034223E">
        <w:rPr>
          <w:rFonts w:ascii="Times New Roman" w:eastAsia="方正仿宋_GBK" w:hAnsi="Times New Roman" w:cs="Times New Roman"/>
          <w:sz w:val="32"/>
        </w:rPr>
        <w:t>人、采购代理机构、供应商、评审专家</w:t>
      </w:r>
      <w:r w:rsidR="0034223E">
        <w:rPr>
          <w:rFonts w:ascii="Times New Roman" w:eastAsia="方正仿宋_GBK" w:hAnsi="Times New Roman" w:cs="Times New Roman" w:hint="eastAsia"/>
          <w:sz w:val="32"/>
        </w:rPr>
        <w:t>及</w:t>
      </w:r>
      <w:r w:rsidR="0034223E">
        <w:rPr>
          <w:rFonts w:ascii="Times New Roman" w:eastAsia="方正仿宋_GBK" w:hAnsi="Times New Roman" w:cs="Times New Roman"/>
          <w:sz w:val="32"/>
        </w:rPr>
        <w:t>相关人员等</w:t>
      </w:r>
      <w:r w:rsidR="0034223E">
        <w:rPr>
          <w:rFonts w:ascii="Times New Roman" w:eastAsia="方正仿宋_GBK" w:hAnsi="Times New Roman" w:cs="Times New Roman" w:hint="eastAsia"/>
          <w:sz w:val="32"/>
        </w:rPr>
        <w:t>行政</w:t>
      </w:r>
      <w:r w:rsidR="0034223E">
        <w:rPr>
          <w:rFonts w:ascii="Times New Roman" w:eastAsia="方正仿宋_GBK" w:hAnsi="Times New Roman" w:cs="Times New Roman"/>
          <w:sz w:val="32"/>
        </w:rPr>
        <w:t>相对人</w:t>
      </w:r>
      <w:r w:rsidR="00430632" w:rsidRPr="00430632">
        <w:rPr>
          <w:rFonts w:ascii="Times New Roman" w:eastAsia="方正仿宋_GBK" w:hAnsi="Times New Roman" w:cs="Times New Roman" w:hint="eastAsia"/>
          <w:sz w:val="32"/>
          <w:szCs w:val="32"/>
        </w:rPr>
        <w:t>。</w:t>
      </w:r>
    </w:p>
    <w:p w:rsidR="00111743" w:rsidRPr="00956386" w:rsidRDefault="00111743" w:rsidP="00111743">
      <w:pPr>
        <w:adjustRightInd w:val="0"/>
        <w:snapToGrid w:val="0"/>
        <w:spacing w:line="592" w:lineRule="exact"/>
        <w:ind w:firstLineChars="200" w:firstLine="640"/>
        <w:rPr>
          <w:rFonts w:ascii="Times New Roman" w:eastAsia="方正仿宋_GBK" w:hAnsi="Times New Roman" w:cs="Times New Roman"/>
          <w:sz w:val="32"/>
          <w:szCs w:val="32"/>
        </w:rPr>
      </w:pPr>
      <w:r w:rsidRPr="00956386">
        <w:rPr>
          <w:rFonts w:ascii="Times New Roman" w:eastAsia="方正仿宋_GBK" w:hAnsi="Times New Roman" w:cs="Times New Roman" w:hint="eastAsia"/>
          <w:sz w:val="32"/>
          <w:szCs w:val="32"/>
        </w:rPr>
        <w:t>2.</w:t>
      </w:r>
      <w:r w:rsidR="0034223E">
        <w:rPr>
          <w:rFonts w:ascii="Times New Roman" w:eastAsia="方正仿宋_GBK" w:hAnsi="Times New Roman" w:cs="Times New Roman" w:hint="eastAsia"/>
          <w:sz w:val="32"/>
          <w:szCs w:val="32"/>
        </w:rPr>
        <w:t>资产评估</w:t>
      </w:r>
      <w:r w:rsidR="0034223E">
        <w:rPr>
          <w:rFonts w:ascii="Times New Roman" w:eastAsia="方正仿宋_GBK" w:hAnsi="Times New Roman" w:cs="Times New Roman"/>
          <w:sz w:val="32"/>
          <w:szCs w:val="32"/>
        </w:rPr>
        <w:t>监督</w:t>
      </w:r>
      <w:r w:rsidRPr="00956386">
        <w:rPr>
          <w:rFonts w:ascii="Times New Roman" w:eastAsia="方正仿宋_GBK" w:hAnsi="Times New Roman" w:cs="Times New Roman" w:hint="eastAsia"/>
          <w:sz w:val="32"/>
          <w:szCs w:val="32"/>
        </w:rPr>
        <w:t>。</w:t>
      </w:r>
      <w:r w:rsidR="0034223E">
        <w:rPr>
          <w:rFonts w:ascii="Times New Roman" w:eastAsia="方正仿宋_GBK" w:hAnsi="Times New Roman" w:cs="Times New Roman" w:hint="eastAsia"/>
          <w:sz w:val="32"/>
        </w:rPr>
        <w:t>主要列举</w:t>
      </w:r>
      <w:r w:rsidR="0034223E">
        <w:rPr>
          <w:rFonts w:ascii="Times New Roman" w:eastAsia="方正仿宋_GBK" w:hAnsi="Times New Roman" w:cs="Times New Roman"/>
          <w:sz w:val="32"/>
        </w:rPr>
        <w:t>了</w:t>
      </w:r>
      <w:r w:rsidR="0034223E">
        <w:rPr>
          <w:rFonts w:ascii="Times New Roman" w:eastAsia="方正仿宋_GBK" w:hAnsi="Times New Roman" w:cs="Times New Roman" w:hint="eastAsia"/>
          <w:sz w:val="32"/>
        </w:rPr>
        <w:t>《</w:t>
      </w:r>
      <w:r w:rsidR="0034223E" w:rsidRPr="0034223E">
        <w:rPr>
          <w:rFonts w:ascii="Times New Roman" w:eastAsia="方正仿宋_GBK" w:hAnsi="Times New Roman" w:cs="Times New Roman" w:hint="eastAsia"/>
          <w:sz w:val="32"/>
        </w:rPr>
        <w:t>资产评估法</w:t>
      </w:r>
      <w:r w:rsidR="0034223E">
        <w:rPr>
          <w:rFonts w:ascii="Times New Roman" w:eastAsia="方正仿宋_GBK" w:hAnsi="Times New Roman" w:cs="Times New Roman" w:hint="eastAsia"/>
          <w:sz w:val="32"/>
        </w:rPr>
        <w:t>》《</w:t>
      </w:r>
      <w:r w:rsidR="0034223E" w:rsidRPr="0034223E">
        <w:rPr>
          <w:rFonts w:ascii="Times New Roman" w:eastAsia="方正仿宋_GBK" w:hAnsi="Times New Roman" w:cs="Times New Roman" w:hint="eastAsia"/>
          <w:sz w:val="32"/>
        </w:rPr>
        <w:t>资产评估行业财政监督管理办法</w:t>
      </w:r>
      <w:r w:rsidR="0034223E">
        <w:rPr>
          <w:rFonts w:ascii="Times New Roman" w:eastAsia="方正仿宋_GBK" w:hAnsi="Times New Roman" w:cs="Times New Roman" w:hint="eastAsia"/>
          <w:sz w:val="32"/>
        </w:rPr>
        <w:t>》</w:t>
      </w:r>
      <w:r w:rsidR="0034223E" w:rsidRPr="00502B22">
        <w:rPr>
          <w:rFonts w:ascii="Times New Roman" w:eastAsia="方正仿宋_GBK" w:hAnsi="Times New Roman" w:cs="Times New Roman" w:hint="eastAsia"/>
          <w:sz w:val="32"/>
        </w:rPr>
        <w:t>《</w:t>
      </w:r>
      <w:r w:rsidR="0034223E" w:rsidRPr="0034223E">
        <w:rPr>
          <w:rFonts w:ascii="Times New Roman" w:eastAsia="方正仿宋_GBK" w:hAnsi="Times New Roman" w:cs="Times New Roman" w:hint="eastAsia"/>
          <w:sz w:val="32"/>
        </w:rPr>
        <w:t>国有资产评估违法行为处罚办法</w:t>
      </w:r>
      <w:r w:rsidR="0034223E" w:rsidRPr="00502B22">
        <w:rPr>
          <w:rFonts w:ascii="Times New Roman" w:eastAsia="方正仿宋_GBK" w:hAnsi="Times New Roman" w:cs="Times New Roman" w:hint="eastAsia"/>
          <w:sz w:val="32"/>
        </w:rPr>
        <w:t>》《</w:t>
      </w:r>
      <w:r w:rsidR="0034223E" w:rsidRPr="0034223E">
        <w:rPr>
          <w:rFonts w:ascii="Times New Roman" w:eastAsia="方正仿宋_GBK" w:hAnsi="Times New Roman" w:cs="Times New Roman" w:hint="eastAsia"/>
          <w:sz w:val="32"/>
        </w:rPr>
        <w:t>国有资产评估管理办法</w:t>
      </w:r>
      <w:r w:rsidR="0034223E" w:rsidRPr="00502B22">
        <w:rPr>
          <w:rFonts w:ascii="Times New Roman" w:eastAsia="方正仿宋_GBK" w:hAnsi="Times New Roman" w:cs="Times New Roman" w:hint="eastAsia"/>
          <w:sz w:val="32"/>
        </w:rPr>
        <w:t>》</w:t>
      </w:r>
      <w:r w:rsidR="0034223E">
        <w:rPr>
          <w:rFonts w:ascii="Times New Roman" w:eastAsia="方正仿宋_GBK" w:hAnsi="Times New Roman" w:cs="Times New Roman" w:hint="eastAsia"/>
          <w:sz w:val="32"/>
        </w:rPr>
        <w:t>等法律</w:t>
      </w:r>
      <w:r w:rsidR="0034223E">
        <w:rPr>
          <w:rFonts w:ascii="Times New Roman" w:eastAsia="方正仿宋_GBK" w:hAnsi="Times New Roman" w:cs="Times New Roman"/>
          <w:sz w:val="32"/>
        </w:rPr>
        <w:t>法规规章规定的</w:t>
      </w:r>
      <w:r w:rsidR="0034223E">
        <w:rPr>
          <w:rFonts w:ascii="Times New Roman" w:eastAsia="方正仿宋_GBK" w:hAnsi="Times New Roman" w:cs="Times New Roman"/>
          <w:sz w:val="32"/>
        </w:rPr>
        <w:t>30</w:t>
      </w:r>
      <w:r w:rsidR="0034223E">
        <w:rPr>
          <w:rFonts w:ascii="Times New Roman" w:eastAsia="方正仿宋_GBK" w:hAnsi="Times New Roman" w:cs="Times New Roman" w:hint="eastAsia"/>
          <w:sz w:val="32"/>
        </w:rPr>
        <w:t>种资</w:t>
      </w:r>
      <w:r w:rsidR="0034223E">
        <w:rPr>
          <w:rFonts w:ascii="Times New Roman" w:eastAsia="方正仿宋_GBK" w:hAnsi="Times New Roman" w:cs="Times New Roman" w:hint="eastAsia"/>
          <w:sz w:val="32"/>
        </w:rPr>
        <w:lastRenderedPageBreak/>
        <w:t>产评估领域</w:t>
      </w:r>
      <w:r w:rsidR="0034223E">
        <w:rPr>
          <w:rFonts w:ascii="Times New Roman" w:eastAsia="方正仿宋_GBK" w:hAnsi="Times New Roman" w:cs="Times New Roman"/>
          <w:sz w:val="32"/>
        </w:rPr>
        <w:t>违法行为，</w:t>
      </w:r>
      <w:r w:rsidR="0034223E">
        <w:rPr>
          <w:rFonts w:ascii="Times New Roman" w:eastAsia="方正仿宋_GBK" w:hAnsi="Times New Roman" w:cs="Times New Roman" w:hint="eastAsia"/>
          <w:sz w:val="32"/>
        </w:rPr>
        <w:t>涉及资产评估</w:t>
      </w:r>
      <w:r w:rsidR="0034223E">
        <w:rPr>
          <w:rFonts w:ascii="Times New Roman" w:eastAsia="方正仿宋_GBK" w:hAnsi="Times New Roman" w:cs="Times New Roman"/>
          <w:sz w:val="32"/>
        </w:rPr>
        <w:t>机构、</w:t>
      </w:r>
      <w:r w:rsidR="0034223E">
        <w:rPr>
          <w:rFonts w:ascii="Times New Roman" w:eastAsia="方正仿宋_GBK" w:hAnsi="Times New Roman" w:cs="Times New Roman" w:hint="eastAsia"/>
          <w:sz w:val="32"/>
        </w:rPr>
        <w:t>资产评估</w:t>
      </w:r>
      <w:r w:rsidR="0034223E">
        <w:rPr>
          <w:rFonts w:ascii="Times New Roman" w:eastAsia="方正仿宋_GBK" w:hAnsi="Times New Roman" w:cs="Times New Roman"/>
          <w:sz w:val="32"/>
        </w:rPr>
        <w:t>专业人员、</w:t>
      </w:r>
      <w:r w:rsidR="0034223E">
        <w:rPr>
          <w:rFonts w:ascii="Times New Roman" w:eastAsia="方正仿宋_GBK" w:hAnsi="Times New Roman" w:cs="Times New Roman" w:hint="eastAsia"/>
          <w:sz w:val="32"/>
        </w:rPr>
        <w:t>资产评估委托人及</w:t>
      </w:r>
      <w:r w:rsidR="0034223E">
        <w:rPr>
          <w:rFonts w:ascii="Times New Roman" w:eastAsia="方正仿宋_GBK" w:hAnsi="Times New Roman" w:cs="Times New Roman"/>
          <w:sz w:val="32"/>
        </w:rPr>
        <w:t>相关人员等</w:t>
      </w:r>
      <w:r w:rsidR="0034223E">
        <w:rPr>
          <w:rFonts w:ascii="Times New Roman" w:eastAsia="方正仿宋_GBK" w:hAnsi="Times New Roman" w:cs="Times New Roman" w:hint="eastAsia"/>
          <w:sz w:val="32"/>
        </w:rPr>
        <w:t>行政</w:t>
      </w:r>
      <w:r w:rsidR="0034223E">
        <w:rPr>
          <w:rFonts w:ascii="Times New Roman" w:eastAsia="方正仿宋_GBK" w:hAnsi="Times New Roman" w:cs="Times New Roman"/>
          <w:sz w:val="32"/>
        </w:rPr>
        <w:t>相对人</w:t>
      </w:r>
      <w:r w:rsidR="0034223E" w:rsidRPr="00430632">
        <w:rPr>
          <w:rFonts w:ascii="Times New Roman" w:eastAsia="方正仿宋_GBK" w:hAnsi="Times New Roman" w:cs="Times New Roman" w:hint="eastAsia"/>
          <w:sz w:val="32"/>
          <w:szCs w:val="32"/>
        </w:rPr>
        <w:t>。</w:t>
      </w:r>
      <w:r w:rsidR="0034223E">
        <w:rPr>
          <w:rFonts w:ascii="Times New Roman" w:eastAsia="方正仿宋_GBK" w:hAnsi="Times New Roman" w:cs="Times New Roman" w:hint="eastAsia"/>
          <w:sz w:val="32"/>
          <w:szCs w:val="32"/>
        </w:rPr>
        <w:t>需要特别</w:t>
      </w:r>
      <w:r w:rsidR="0034223E">
        <w:rPr>
          <w:rFonts w:ascii="Times New Roman" w:eastAsia="方正仿宋_GBK" w:hAnsi="Times New Roman" w:cs="Times New Roman"/>
          <w:sz w:val="32"/>
          <w:szCs w:val="32"/>
        </w:rPr>
        <w:t>说明的是，</w:t>
      </w:r>
      <w:r w:rsidR="0034223E">
        <w:rPr>
          <w:rFonts w:ascii="Times New Roman" w:eastAsia="方正仿宋_GBK" w:hAnsi="Times New Roman" w:cs="Times New Roman" w:hint="eastAsia"/>
          <w:sz w:val="32"/>
          <w:szCs w:val="32"/>
        </w:rPr>
        <w:t>财政</w:t>
      </w:r>
      <w:r w:rsidR="0034223E">
        <w:rPr>
          <w:rFonts w:ascii="Times New Roman" w:eastAsia="方正仿宋_GBK" w:hAnsi="Times New Roman" w:cs="Times New Roman"/>
          <w:sz w:val="32"/>
          <w:szCs w:val="32"/>
        </w:rPr>
        <w:t>部门</w:t>
      </w:r>
      <w:r w:rsidR="0034223E">
        <w:rPr>
          <w:rFonts w:ascii="Times New Roman" w:eastAsia="方正仿宋_GBK" w:hAnsi="Times New Roman" w:cs="Times New Roman" w:hint="eastAsia"/>
          <w:sz w:val="32"/>
          <w:szCs w:val="32"/>
        </w:rPr>
        <w:t>对</w:t>
      </w:r>
      <w:r w:rsidR="0034223E">
        <w:rPr>
          <w:rFonts w:ascii="Times New Roman" w:eastAsia="方正仿宋_GBK" w:hAnsi="Times New Roman" w:cs="Times New Roman"/>
          <w:sz w:val="32"/>
          <w:szCs w:val="32"/>
        </w:rPr>
        <w:t>资产评估行业</w:t>
      </w:r>
      <w:r w:rsidR="0034223E">
        <w:rPr>
          <w:rFonts w:ascii="Times New Roman" w:eastAsia="方正仿宋_GBK" w:hAnsi="Times New Roman" w:cs="Times New Roman" w:hint="eastAsia"/>
          <w:sz w:val="32"/>
          <w:szCs w:val="32"/>
        </w:rPr>
        <w:t>的</w:t>
      </w:r>
      <w:r w:rsidR="0034223E">
        <w:rPr>
          <w:rFonts w:ascii="Times New Roman" w:eastAsia="方正仿宋_GBK" w:hAnsi="Times New Roman" w:cs="Times New Roman"/>
          <w:sz w:val="32"/>
          <w:szCs w:val="32"/>
        </w:rPr>
        <w:t>监管</w:t>
      </w:r>
      <w:r w:rsidR="0034223E">
        <w:rPr>
          <w:rFonts w:ascii="Times New Roman" w:eastAsia="方正仿宋_GBK" w:hAnsi="Times New Roman" w:cs="Times New Roman" w:hint="eastAsia"/>
          <w:sz w:val="32"/>
          <w:szCs w:val="32"/>
        </w:rPr>
        <w:t>范围</w:t>
      </w:r>
      <w:r w:rsidR="0034223E">
        <w:rPr>
          <w:rFonts w:ascii="Times New Roman" w:eastAsia="方正仿宋_GBK" w:hAnsi="Times New Roman" w:cs="Times New Roman"/>
          <w:sz w:val="32"/>
          <w:szCs w:val="32"/>
        </w:rPr>
        <w:t>，以《</w:t>
      </w:r>
      <w:r w:rsidR="0034223E">
        <w:rPr>
          <w:rFonts w:ascii="Times New Roman" w:eastAsia="方正仿宋_GBK" w:hAnsi="Times New Roman" w:cs="Times New Roman" w:hint="eastAsia"/>
          <w:sz w:val="32"/>
          <w:szCs w:val="32"/>
        </w:rPr>
        <w:t>资产</w:t>
      </w:r>
      <w:r w:rsidR="0034223E">
        <w:rPr>
          <w:rFonts w:ascii="Times New Roman" w:eastAsia="方正仿宋_GBK" w:hAnsi="Times New Roman" w:cs="Times New Roman"/>
          <w:sz w:val="32"/>
          <w:szCs w:val="32"/>
        </w:rPr>
        <w:t>评估法》</w:t>
      </w:r>
      <w:r w:rsidR="00E7002F">
        <w:rPr>
          <w:rFonts w:ascii="Times New Roman" w:eastAsia="方正仿宋_GBK" w:hAnsi="Times New Roman" w:cs="Times New Roman" w:hint="eastAsia"/>
          <w:sz w:val="32"/>
          <w:szCs w:val="32"/>
        </w:rPr>
        <w:t>《</w:t>
      </w:r>
      <w:r w:rsidR="00E7002F" w:rsidRPr="0034223E">
        <w:rPr>
          <w:rFonts w:ascii="Times New Roman" w:eastAsia="方正仿宋_GBK" w:hAnsi="Times New Roman" w:cs="Times New Roman" w:hint="eastAsia"/>
          <w:sz w:val="32"/>
        </w:rPr>
        <w:t>资产评估行业财政监督管理办法</w:t>
      </w:r>
      <w:r w:rsidR="00E7002F">
        <w:rPr>
          <w:rFonts w:ascii="Times New Roman" w:eastAsia="方正仿宋_GBK" w:hAnsi="Times New Roman" w:cs="Times New Roman" w:hint="eastAsia"/>
          <w:sz w:val="32"/>
          <w:szCs w:val="32"/>
        </w:rPr>
        <w:t>》</w:t>
      </w:r>
      <w:r w:rsidR="0034223E">
        <w:rPr>
          <w:rFonts w:ascii="Times New Roman" w:eastAsia="方正仿宋_GBK" w:hAnsi="Times New Roman" w:cs="Times New Roman" w:hint="eastAsia"/>
          <w:sz w:val="32"/>
          <w:szCs w:val="32"/>
        </w:rPr>
        <w:t>规定</w:t>
      </w:r>
      <w:r w:rsidR="0034223E">
        <w:rPr>
          <w:rFonts w:ascii="Times New Roman" w:eastAsia="方正仿宋_GBK" w:hAnsi="Times New Roman" w:cs="Times New Roman"/>
          <w:sz w:val="32"/>
          <w:szCs w:val="32"/>
        </w:rPr>
        <w:t>的职责分工</w:t>
      </w:r>
      <w:r w:rsidR="0034223E">
        <w:rPr>
          <w:rFonts w:ascii="Times New Roman" w:eastAsia="方正仿宋_GBK" w:hAnsi="Times New Roman" w:cs="Times New Roman" w:hint="eastAsia"/>
          <w:sz w:val="32"/>
          <w:szCs w:val="32"/>
        </w:rPr>
        <w:t>为准</w:t>
      </w:r>
      <w:r w:rsidR="0034223E">
        <w:rPr>
          <w:rFonts w:ascii="Times New Roman" w:eastAsia="方正仿宋_GBK" w:hAnsi="Times New Roman" w:cs="Times New Roman"/>
          <w:sz w:val="32"/>
          <w:szCs w:val="32"/>
        </w:rPr>
        <w:t>。</w:t>
      </w:r>
    </w:p>
    <w:p w:rsidR="00111743" w:rsidRPr="00111743" w:rsidRDefault="00111743" w:rsidP="00111743">
      <w:pPr>
        <w:adjustRightInd w:val="0"/>
        <w:snapToGrid w:val="0"/>
        <w:spacing w:line="592" w:lineRule="exact"/>
        <w:ind w:firstLineChars="200" w:firstLine="640"/>
        <w:rPr>
          <w:rFonts w:ascii="Times New Roman" w:eastAsia="方正仿宋_GBK" w:hAnsi="Times New Roman" w:cs="Times New Roman"/>
          <w:color w:val="FF0000"/>
          <w:sz w:val="32"/>
        </w:rPr>
      </w:pPr>
      <w:r w:rsidRPr="00111743">
        <w:rPr>
          <w:rFonts w:ascii="Times New Roman" w:eastAsia="方正仿宋_GBK" w:hAnsi="Times New Roman" w:cs="Times New Roman" w:hint="eastAsia"/>
          <w:sz w:val="32"/>
          <w:szCs w:val="32"/>
        </w:rPr>
        <w:t>3.</w:t>
      </w:r>
      <w:r w:rsidR="00E7002F" w:rsidRPr="00E7002F">
        <w:rPr>
          <w:rFonts w:ascii="Times New Roman" w:eastAsia="方正仿宋_GBK" w:hAnsi="Times New Roman" w:cs="Times New Roman" w:hint="eastAsia"/>
          <w:sz w:val="32"/>
          <w:szCs w:val="32"/>
        </w:rPr>
        <w:t xml:space="preserve"> </w:t>
      </w:r>
      <w:r w:rsidR="00E7002F">
        <w:rPr>
          <w:rFonts w:ascii="Times New Roman" w:eastAsia="方正仿宋_GBK" w:hAnsi="Times New Roman" w:cs="Times New Roman" w:hint="eastAsia"/>
          <w:sz w:val="32"/>
          <w:szCs w:val="32"/>
        </w:rPr>
        <w:t>会计</w:t>
      </w:r>
      <w:r w:rsidR="00E7002F">
        <w:rPr>
          <w:rFonts w:ascii="Times New Roman" w:eastAsia="方正仿宋_GBK" w:hAnsi="Times New Roman" w:cs="Times New Roman"/>
          <w:sz w:val="32"/>
          <w:szCs w:val="32"/>
        </w:rPr>
        <w:t>监督</w:t>
      </w:r>
      <w:r w:rsidR="00E7002F" w:rsidRPr="00956386">
        <w:rPr>
          <w:rFonts w:ascii="Times New Roman" w:eastAsia="方正仿宋_GBK" w:hAnsi="Times New Roman" w:cs="Times New Roman" w:hint="eastAsia"/>
          <w:sz w:val="32"/>
          <w:szCs w:val="32"/>
        </w:rPr>
        <w:t>。</w:t>
      </w:r>
      <w:r w:rsidR="00E7002F">
        <w:rPr>
          <w:rFonts w:ascii="Times New Roman" w:eastAsia="方正仿宋_GBK" w:hAnsi="Times New Roman" w:cs="Times New Roman" w:hint="eastAsia"/>
          <w:sz w:val="32"/>
        </w:rPr>
        <w:t>主要列举</w:t>
      </w:r>
      <w:r w:rsidR="00E7002F">
        <w:rPr>
          <w:rFonts w:ascii="Times New Roman" w:eastAsia="方正仿宋_GBK" w:hAnsi="Times New Roman" w:cs="Times New Roman"/>
          <w:sz w:val="32"/>
        </w:rPr>
        <w:t>了</w:t>
      </w:r>
      <w:r w:rsidR="00E7002F">
        <w:rPr>
          <w:rFonts w:ascii="Times New Roman" w:eastAsia="方正仿宋_GBK" w:hAnsi="Times New Roman" w:cs="Times New Roman" w:hint="eastAsia"/>
          <w:sz w:val="32"/>
        </w:rPr>
        <w:t>《会计</w:t>
      </w:r>
      <w:r w:rsidR="00E7002F" w:rsidRPr="0034223E">
        <w:rPr>
          <w:rFonts w:ascii="Times New Roman" w:eastAsia="方正仿宋_GBK" w:hAnsi="Times New Roman" w:cs="Times New Roman" w:hint="eastAsia"/>
          <w:sz w:val="32"/>
        </w:rPr>
        <w:t>法</w:t>
      </w:r>
      <w:r w:rsidR="00E7002F">
        <w:rPr>
          <w:rFonts w:ascii="Times New Roman" w:eastAsia="方正仿宋_GBK" w:hAnsi="Times New Roman" w:cs="Times New Roman" w:hint="eastAsia"/>
          <w:sz w:val="32"/>
        </w:rPr>
        <w:t>》</w:t>
      </w:r>
      <w:r w:rsidR="00E7002F" w:rsidRPr="00502B22">
        <w:rPr>
          <w:rFonts w:ascii="Times New Roman" w:eastAsia="方正仿宋_GBK" w:hAnsi="Times New Roman" w:cs="Times New Roman" w:hint="eastAsia"/>
          <w:sz w:val="32"/>
        </w:rPr>
        <w:t>《</w:t>
      </w:r>
      <w:r w:rsidR="00E7002F" w:rsidRPr="00E7002F">
        <w:rPr>
          <w:rFonts w:ascii="Times New Roman" w:eastAsia="方正仿宋_GBK" w:hAnsi="Times New Roman" w:cs="Times New Roman" w:hint="eastAsia"/>
          <w:sz w:val="32"/>
        </w:rPr>
        <w:t>注册会计师法</w:t>
      </w:r>
      <w:r w:rsidR="00E7002F" w:rsidRPr="00502B22">
        <w:rPr>
          <w:rFonts w:ascii="Times New Roman" w:eastAsia="方正仿宋_GBK" w:hAnsi="Times New Roman" w:cs="Times New Roman" w:hint="eastAsia"/>
          <w:sz w:val="32"/>
        </w:rPr>
        <w:t>》</w:t>
      </w:r>
      <w:r w:rsidR="00CD569F" w:rsidRPr="00CD569F">
        <w:rPr>
          <w:rFonts w:ascii="Times New Roman" w:eastAsia="方正仿宋_GBK" w:hAnsi="Times New Roman" w:cs="Times New Roman" w:hint="eastAsia"/>
          <w:sz w:val="32"/>
        </w:rPr>
        <w:t>《会计师事务所执业许可和监督管理办法》</w:t>
      </w:r>
      <w:r w:rsidR="00E7002F">
        <w:rPr>
          <w:rFonts w:ascii="Times New Roman" w:eastAsia="方正仿宋_GBK" w:hAnsi="Times New Roman" w:cs="Times New Roman" w:hint="eastAsia"/>
          <w:sz w:val="32"/>
        </w:rPr>
        <w:t>等法律</w:t>
      </w:r>
      <w:r w:rsidR="00E7002F">
        <w:rPr>
          <w:rFonts w:ascii="Times New Roman" w:eastAsia="方正仿宋_GBK" w:hAnsi="Times New Roman" w:cs="Times New Roman"/>
          <w:sz w:val="32"/>
        </w:rPr>
        <w:t>法规规章规定的</w:t>
      </w:r>
      <w:r w:rsidR="00CD569F">
        <w:rPr>
          <w:rFonts w:ascii="Times New Roman" w:eastAsia="方正仿宋_GBK" w:hAnsi="Times New Roman" w:cs="Times New Roman"/>
          <w:sz w:val="32"/>
        </w:rPr>
        <w:t>67</w:t>
      </w:r>
      <w:r w:rsidR="00E7002F">
        <w:rPr>
          <w:rFonts w:ascii="Times New Roman" w:eastAsia="方正仿宋_GBK" w:hAnsi="Times New Roman" w:cs="Times New Roman" w:hint="eastAsia"/>
          <w:sz w:val="32"/>
        </w:rPr>
        <w:t>种会计领域</w:t>
      </w:r>
      <w:r w:rsidR="00E7002F">
        <w:rPr>
          <w:rFonts w:ascii="Times New Roman" w:eastAsia="方正仿宋_GBK" w:hAnsi="Times New Roman" w:cs="Times New Roman"/>
          <w:sz w:val="32"/>
        </w:rPr>
        <w:t>违法行为，</w:t>
      </w:r>
      <w:r w:rsidR="00E7002F">
        <w:rPr>
          <w:rFonts w:ascii="Times New Roman" w:eastAsia="方正仿宋_GBK" w:hAnsi="Times New Roman" w:cs="Times New Roman" w:hint="eastAsia"/>
          <w:sz w:val="32"/>
        </w:rPr>
        <w:t>涉及</w:t>
      </w:r>
      <w:r w:rsidR="000C6E39" w:rsidRPr="000C6E39">
        <w:rPr>
          <w:rFonts w:ascii="Times New Roman" w:eastAsia="方正仿宋_GBK" w:hAnsi="Times New Roman" w:cs="Times New Roman" w:hint="eastAsia"/>
          <w:sz w:val="32"/>
        </w:rPr>
        <w:t>会计师事务所及其</w:t>
      </w:r>
      <w:r w:rsidR="000C6E39" w:rsidRPr="000C6E39">
        <w:rPr>
          <w:rFonts w:ascii="Times New Roman" w:eastAsia="方正仿宋_GBK" w:hAnsi="Times New Roman" w:cs="Times New Roman"/>
          <w:sz w:val="32"/>
        </w:rPr>
        <w:t>分支机构</w:t>
      </w:r>
      <w:r w:rsidR="00E7002F" w:rsidRPr="000C6E39">
        <w:rPr>
          <w:rFonts w:ascii="Times New Roman" w:eastAsia="方正仿宋_GBK" w:hAnsi="Times New Roman" w:cs="Times New Roman"/>
          <w:sz w:val="32"/>
        </w:rPr>
        <w:t>、</w:t>
      </w:r>
      <w:r w:rsidR="000C6E39" w:rsidRPr="000C6E39">
        <w:rPr>
          <w:rFonts w:ascii="Times New Roman" w:eastAsia="方正仿宋_GBK" w:hAnsi="Times New Roman" w:cs="Times New Roman" w:hint="eastAsia"/>
          <w:sz w:val="32"/>
        </w:rPr>
        <w:t>注册会计师</w:t>
      </w:r>
      <w:r w:rsidR="00E7002F" w:rsidRPr="000C6E39">
        <w:rPr>
          <w:rFonts w:ascii="Times New Roman" w:eastAsia="方正仿宋_GBK" w:hAnsi="Times New Roman" w:cs="Times New Roman" w:hint="eastAsia"/>
          <w:sz w:val="32"/>
        </w:rPr>
        <w:t>及</w:t>
      </w:r>
      <w:r w:rsidR="00E7002F" w:rsidRPr="000C6E39">
        <w:rPr>
          <w:rFonts w:ascii="Times New Roman" w:eastAsia="方正仿宋_GBK" w:hAnsi="Times New Roman" w:cs="Times New Roman"/>
          <w:sz w:val="32"/>
        </w:rPr>
        <w:t>相关</w:t>
      </w:r>
      <w:r w:rsidR="000C6E39" w:rsidRPr="000C6E39">
        <w:rPr>
          <w:rFonts w:ascii="Times New Roman" w:eastAsia="方正仿宋_GBK" w:hAnsi="Times New Roman" w:cs="Times New Roman" w:hint="eastAsia"/>
          <w:sz w:val="32"/>
        </w:rPr>
        <w:t>单位</w:t>
      </w:r>
      <w:r w:rsidR="000C6E39" w:rsidRPr="000C6E39">
        <w:rPr>
          <w:rFonts w:ascii="Times New Roman" w:eastAsia="方正仿宋_GBK" w:hAnsi="Times New Roman" w:cs="Times New Roman"/>
          <w:sz w:val="32"/>
        </w:rPr>
        <w:t>和</w:t>
      </w:r>
      <w:r w:rsidR="00E7002F" w:rsidRPr="000C6E39">
        <w:rPr>
          <w:rFonts w:ascii="Times New Roman" w:eastAsia="方正仿宋_GBK" w:hAnsi="Times New Roman" w:cs="Times New Roman"/>
          <w:sz w:val="32"/>
        </w:rPr>
        <w:t>人员等</w:t>
      </w:r>
      <w:r w:rsidR="00E7002F" w:rsidRPr="000C6E39">
        <w:rPr>
          <w:rFonts w:ascii="Times New Roman" w:eastAsia="方正仿宋_GBK" w:hAnsi="Times New Roman" w:cs="Times New Roman" w:hint="eastAsia"/>
          <w:sz w:val="32"/>
        </w:rPr>
        <w:t>行政</w:t>
      </w:r>
      <w:r w:rsidR="00E7002F" w:rsidRPr="000C6E39">
        <w:rPr>
          <w:rFonts w:ascii="Times New Roman" w:eastAsia="方正仿宋_GBK" w:hAnsi="Times New Roman" w:cs="Times New Roman"/>
          <w:sz w:val="32"/>
        </w:rPr>
        <w:t>相对人</w:t>
      </w:r>
      <w:r w:rsidR="00E7002F" w:rsidRPr="000C6E39">
        <w:rPr>
          <w:rFonts w:ascii="Times New Roman" w:eastAsia="方正仿宋_GBK" w:hAnsi="Times New Roman" w:cs="Times New Roman" w:hint="eastAsia"/>
          <w:sz w:val="32"/>
          <w:szCs w:val="32"/>
        </w:rPr>
        <w:t>。</w:t>
      </w:r>
    </w:p>
    <w:p w:rsidR="00111743" w:rsidRPr="00111743" w:rsidRDefault="00111743" w:rsidP="00111743">
      <w:pPr>
        <w:spacing w:line="560" w:lineRule="exact"/>
        <w:ind w:firstLineChars="200" w:firstLine="640"/>
        <w:rPr>
          <w:rFonts w:ascii="Times New Roman" w:eastAsia="方正仿宋_GBK" w:hAnsi="Times New Roman" w:cs="Times New Roman"/>
          <w:sz w:val="32"/>
        </w:rPr>
      </w:pPr>
      <w:r w:rsidRPr="00111743">
        <w:rPr>
          <w:rFonts w:ascii="Times New Roman" w:eastAsia="方正仿宋_GBK" w:hAnsi="Times New Roman" w:cs="Times New Roman" w:hint="eastAsia"/>
          <w:sz w:val="32"/>
        </w:rPr>
        <w:t>4.</w:t>
      </w:r>
      <w:r w:rsidR="000C6E39" w:rsidRPr="000C6E39">
        <w:rPr>
          <w:rFonts w:ascii="方正仿宋_GBK" w:eastAsia="方正仿宋_GBK" w:hAnsi="Times New Roman" w:cs="Times New Roman" w:hint="eastAsia"/>
          <w:sz w:val="32"/>
        </w:rPr>
        <w:t xml:space="preserve"> </w:t>
      </w:r>
      <w:r w:rsidR="000C6E39">
        <w:rPr>
          <w:rFonts w:ascii="方正仿宋_GBK" w:eastAsia="方正仿宋_GBK" w:hAnsi="Times New Roman" w:cs="Times New Roman" w:hint="eastAsia"/>
          <w:sz w:val="32"/>
        </w:rPr>
        <w:t>财政</w:t>
      </w:r>
      <w:r w:rsidR="000C6E39">
        <w:rPr>
          <w:rFonts w:ascii="方正仿宋_GBK" w:eastAsia="方正仿宋_GBK" w:hAnsi="Times New Roman" w:cs="Times New Roman"/>
          <w:sz w:val="32"/>
        </w:rPr>
        <w:t>违法行为监督</w:t>
      </w:r>
      <w:r w:rsidRPr="00111743">
        <w:rPr>
          <w:rFonts w:ascii="Times New Roman" w:eastAsia="方正仿宋_GBK" w:hAnsi="Times New Roman" w:cs="Times New Roman" w:hint="eastAsia"/>
          <w:sz w:val="32"/>
        </w:rPr>
        <w:t>。</w:t>
      </w:r>
      <w:r w:rsidR="000C6E39">
        <w:rPr>
          <w:rFonts w:ascii="Times New Roman" w:eastAsia="方正仿宋_GBK" w:hAnsi="Times New Roman" w:cs="Times New Roman" w:hint="eastAsia"/>
          <w:sz w:val="32"/>
        </w:rPr>
        <w:t>主要列举</w:t>
      </w:r>
      <w:r w:rsidR="000C6E39">
        <w:rPr>
          <w:rFonts w:ascii="Times New Roman" w:eastAsia="方正仿宋_GBK" w:hAnsi="Times New Roman" w:cs="Times New Roman"/>
          <w:sz w:val="32"/>
        </w:rPr>
        <w:t>了</w:t>
      </w:r>
      <w:r w:rsidR="000C6E39">
        <w:rPr>
          <w:rFonts w:ascii="Times New Roman" w:eastAsia="方正仿宋_GBK" w:hAnsi="Times New Roman" w:cs="Times New Roman" w:hint="eastAsia"/>
          <w:sz w:val="32"/>
        </w:rPr>
        <w:t>《</w:t>
      </w:r>
      <w:r w:rsidR="000C6E39" w:rsidRPr="000C6E39">
        <w:rPr>
          <w:rFonts w:ascii="Times New Roman" w:eastAsia="方正仿宋_GBK" w:hAnsi="Times New Roman" w:cs="Times New Roman" w:hint="eastAsia"/>
          <w:sz w:val="32"/>
        </w:rPr>
        <w:t>财政违法行为处罚处分条例</w:t>
      </w:r>
      <w:r w:rsidR="000C6E39">
        <w:rPr>
          <w:rFonts w:ascii="Times New Roman" w:eastAsia="方正仿宋_GBK" w:hAnsi="Times New Roman" w:cs="Times New Roman" w:hint="eastAsia"/>
          <w:sz w:val="32"/>
        </w:rPr>
        <w:t>》等法律</w:t>
      </w:r>
      <w:r w:rsidR="000C6E39">
        <w:rPr>
          <w:rFonts w:ascii="Times New Roman" w:eastAsia="方正仿宋_GBK" w:hAnsi="Times New Roman" w:cs="Times New Roman"/>
          <w:sz w:val="32"/>
        </w:rPr>
        <w:t>法规规章规定的</w:t>
      </w:r>
      <w:r w:rsidR="000C6E39">
        <w:rPr>
          <w:rFonts w:ascii="Times New Roman" w:eastAsia="方正仿宋_GBK" w:hAnsi="Times New Roman" w:cs="Times New Roman"/>
          <w:sz w:val="32"/>
        </w:rPr>
        <w:t>10</w:t>
      </w:r>
      <w:r w:rsidR="000C6E39">
        <w:rPr>
          <w:rFonts w:ascii="Times New Roman" w:eastAsia="方正仿宋_GBK" w:hAnsi="Times New Roman" w:cs="Times New Roman" w:hint="eastAsia"/>
          <w:sz w:val="32"/>
        </w:rPr>
        <w:t>种会计领域</w:t>
      </w:r>
      <w:r w:rsidR="000C6E39">
        <w:rPr>
          <w:rFonts w:ascii="Times New Roman" w:eastAsia="方正仿宋_GBK" w:hAnsi="Times New Roman" w:cs="Times New Roman"/>
          <w:sz w:val="32"/>
        </w:rPr>
        <w:t>违法行为，</w:t>
      </w:r>
      <w:r w:rsidR="000C6E39">
        <w:rPr>
          <w:rFonts w:ascii="Times New Roman" w:eastAsia="方正仿宋_GBK" w:hAnsi="Times New Roman" w:cs="Times New Roman" w:hint="eastAsia"/>
          <w:sz w:val="32"/>
        </w:rPr>
        <w:t>涉及</w:t>
      </w:r>
      <w:r w:rsidR="000C6E39" w:rsidRPr="000C6E39">
        <w:rPr>
          <w:rFonts w:ascii="Times New Roman" w:eastAsia="方正仿宋_GBK" w:hAnsi="Times New Roman" w:cs="Times New Roman"/>
          <w:sz w:val="32"/>
        </w:rPr>
        <w:t>相关</w:t>
      </w:r>
      <w:r w:rsidR="000C6E39" w:rsidRPr="000C6E39">
        <w:rPr>
          <w:rFonts w:ascii="Times New Roman" w:eastAsia="方正仿宋_GBK" w:hAnsi="Times New Roman" w:cs="Times New Roman" w:hint="eastAsia"/>
          <w:sz w:val="32"/>
        </w:rPr>
        <w:t>单位</w:t>
      </w:r>
      <w:r w:rsidR="000C6E39" w:rsidRPr="000C6E39">
        <w:rPr>
          <w:rFonts w:ascii="Times New Roman" w:eastAsia="方正仿宋_GBK" w:hAnsi="Times New Roman" w:cs="Times New Roman"/>
          <w:sz w:val="32"/>
        </w:rPr>
        <w:t>和人员等</w:t>
      </w:r>
      <w:r w:rsidR="000C6E39" w:rsidRPr="000C6E39">
        <w:rPr>
          <w:rFonts w:ascii="Times New Roman" w:eastAsia="方正仿宋_GBK" w:hAnsi="Times New Roman" w:cs="Times New Roman" w:hint="eastAsia"/>
          <w:sz w:val="32"/>
        </w:rPr>
        <w:t>行政</w:t>
      </w:r>
      <w:r w:rsidR="000C6E39" w:rsidRPr="000C6E39">
        <w:rPr>
          <w:rFonts w:ascii="Times New Roman" w:eastAsia="方正仿宋_GBK" w:hAnsi="Times New Roman" w:cs="Times New Roman"/>
          <w:sz w:val="32"/>
        </w:rPr>
        <w:t>相对人</w:t>
      </w:r>
      <w:r w:rsidR="000C6E39" w:rsidRPr="000C6E39">
        <w:rPr>
          <w:rFonts w:ascii="Times New Roman" w:eastAsia="方正仿宋_GBK" w:hAnsi="Times New Roman" w:cs="Times New Roman" w:hint="eastAsia"/>
          <w:sz w:val="32"/>
          <w:szCs w:val="32"/>
        </w:rPr>
        <w:t>。</w:t>
      </w:r>
    </w:p>
    <w:p w:rsidR="007A3FAA" w:rsidRPr="000C6E39" w:rsidRDefault="00430632" w:rsidP="00A23D9F">
      <w:pPr>
        <w:adjustRightInd w:val="0"/>
        <w:snapToGrid w:val="0"/>
        <w:spacing w:line="592" w:lineRule="exact"/>
        <w:ind w:firstLineChars="200" w:firstLine="640"/>
        <w:rPr>
          <w:rFonts w:ascii="方正楷体_GBK" w:eastAsia="方正楷体_GBK" w:hAnsi="Times New Roman" w:cs="Times New Roman"/>
          <w:sz w:val="32"/>
        </w:rPr>
      </w:pPr>
      <w:r w:rsidRPr="000C6E39">
        <w:rPr>
          <w:rFonts w:ascii="方正楷体_GBK" w:eastAsia="方正楷体_GBK" w:hAnsi="Times New Roman" w:cs="Times New Roman" w:hint="eastAsia"/>
          <w:sz w:val="32"/>
        </w:rPr>
        <w:t>（</w:t>
      </w:r>
      <w:r w:rsidR="00111743" w:rsidRPr="000C6E39">
        <w:rPr>
          <w:rFonts w:ascii="方正楷体_GBK" w:eastAsia="方正楷体_GBK" w:hAnsi="Times New Roman" w:cs="Times New Roman" w:hint="eastAsia"/>
          <w:sz w:val="32"/>
        </w:rPr>
        <w:t>三</w:t>
      </w:r>
      <w:r w:rsidRPr="000C6E39">
        <w:rPr>
          <w:rFonts w:ascii="方正楷体_GBK" w:eastAsia="方正楷体_GBK" w:hAnsi="Times New Roman" w:cs="Times New Roman" w:hint="eastAsia"/>
          <w:sz w:val="32"/>
        </w:rPr>
        <w:t>）</w:t>
      </w:r>
      <w:r w:rsidR="000C6E39" w:rsidRPr="000C6E39">
        <w:rPr>
          <w:rFonts w:ascii="方正楷体_GBK" w:eastAsia="方正楷体_GBK" w:hAnsi="Times New Roman" w:cs="Times New Roman" w:hint="eastAsia"/>
          <w:sz w:val="32"/>
        </w:rPr>
        <w:t>行政处罚幅度</w:t>
      </w:r>
      <w:r w:rsidRPr="000C6E39">
        <w:rPr>
          <w:rFonts w:ascii="方正楷体_GBK" w:eastAsia="方正楷体_GBK" w:hAnsi="Times New Roman" w:cs="Times New Roman" w:hint="eastAsia"/>
          <w:sz w:val="32"/>
        </w:rPr>
        <w:t>。</w:t>
      </w:r>
    </w:p>
    <w:p w:rsidR="007A3FAA" w:rsidRPr="000C6E39" w:rsidRDefault="000C6E39" w:rsidP="007A3FAA">
      <w:pPr>
        <w:spacing w:line="560" w:lineRule="exact"/>
        <w:ind w:firstLineChars="200" w:firstLine="640"/>
        <w:rPr>
          <w:rFonts w:ascii="方正仿宋_GBK" w:eastAsia="方正仿宋_GBK" w:hAnsi="Times New Roman" w:cs="Times New Roman"/>
          <w:sz w:val="32"/>
        </w:rPr>
      </w:pPr>
      <w:r w:rsidRPr="000C6E39">
        <w:rPr>
          <w:rFonts w:ascii="方正仿宋_GBK" w:eastAsia="方正仿宋_GBK" w:hAnsi="Times New Roman" w:cs="Times New Roman" w:hint="eastAsia"/>
          <w:sz w:val="32"/>
        </w:rPr>
        <w:t>以违法行为具体情节为参照，将上述违法行为在程度上进行划分，根据情节轻重程度，将违法程度划分为“轻微”“一般”“严重”三个档次</w:t>
      </w:r>
      <w:r>
        <w:rPr>
          <w:rFonts w:ascii="方正仿宋_GBK" w:eastAsia="方正仿宋_GBK" w:hAnsi="Times New Roman" w:cs="Times New Roman" w:hint="eastAsia"/>
          <w:sz w:val="32"/>
        </w:rPr>
        <w:t>，</w:t>
      </w:r>
      <w:r>
        <w:rPr>
          <w:rFonts w:ascii="方正仿宋_GBK" w:eastAsia="方正仿宋_GBK" w:hAnsi="Times New Roman" w:cs="Times New Roman"/>
          <w:sz w:val="32"/>
        </w:rPr>
        <w:t>同时将</w:t>
      </w:r>
      <w:r w:rsidR="00E5613B">
        <w:rPr>
          <w:rFonts w:ascii="方正仿宋_GBK" w:eastAsia="方正仿宋_GBK" w:hAnsi="Times New Roman" w:cs="Times New Roman" w:hint="eastAsia"/>
          <w:sz w:val="32"/>
        </w:rPr>
        <w:t>法定</w:t>
      </w:r>
      <w:r>
        <w:rPr>
          <w:rFonts w:ascii="方正仿宋_GBK" w:eastAsia="方正仿宋_GBK" w:hAnsi="Times New Roman" w:cs="Times New Roman"/>
          <w:sz w:val="32"/>
        </w:rPr>
        <w:t>处罚</w:t>
      </w:r>
      <w:r>
        <w:rPr>
          <w:rFonts w:ascii="方正仿宋_GBK" w:eastAsia="方正仿宋_GBK" w:hAnsi="Times New Roman" w:cs="Times New Roman" w:hint="eastAsia"/>
          <w:sz w:val="32"/>
        </w:rPr>
        <w:t>幅度</w:t>
      </w:r>
      <w:r>
        <w:rPr>
          <w:rFonts w:ascii="方正仿宋_GBK" w:eastAsia="方正仿宋_GBK" w:hAnsi="Times New Roman" w:cs="Times New Roman"/>
          <w:sz w:val="32"/>
        </w:rPr>
        <w:t>对应划分为三个</w:t>
      </w:r>
      <w:r w:rsidR="00E5613B">
        <w:rPr>
          <w:rFonts w:ascii="方正仿宋_GBK" w:eastAsia="方正仿宋_GBK" w:hAnsi="Times New Roman" w:cs="Times New Roman" w:hint="eastAsia"/>
          <w:sz w:val="32"/>
        </w:rPr>
        <w:t>阶次</w:t>
      </w:r>
      <w:r w:rsidRPr="000C6E39">
        <w:rPr>
          <w:rFonts w:ascii="方正仿宋_GBK" w:eastAsia="方正仿宋_GBK" w:hAnsi="Times New Roman" w:cs="Times New Roman" w:hint="eastAsia"/>
          <w:sz w:val="32"/>
        </w:rPr>
        <w:t>。</w:t>
      </w:r>
      <w:r>
        <w:rPr>
          <w:rFonts w:ascii="方正仿宋_GBK" w:eastAsia="方正仿宋_GBK" w:hAnsi="Times New Roman" w:cs="Times New Roman" w:hint="eastAsia"/>
          <w:sz w:val="32"/>
        </w:rPr>
        <w:t>违法</w:t>
      </w:r>
      <w:r w:rsidR="00E5613B">
        <w:rPr>
          <w:rFonts w:ascii="方正仿宋_GBK" w:eastAsia="方正仿宋_GBK" w:hAnsi="Times New Roman" w:cs="Times New Roman"/>
          <w:sz w:val="32"/>
        </w:rPr>
        <w:t>行为情节轻微的，按照法定</w:t>
      </w:r>
      <w:r>
        <w:rPr>
          <w:rFonts w:ascii="方正仿宋_GBK" w:eastAsia="方正仿宋_GBK" w:hAnsi="Times New Roman" w:cs="Times New Roman"/>
          <w:sz w:val="32"/>
        </w:rPr>
        <w:t>处罚幅度</w:t>
      </w:r>
      <w:r w:rsidR="00E5613B">
        <w:rPr>
          <w:rFonts w:ascii="方正仿宋_GBK" w:eastAsia="方正仿宋_GBK" w:hAnsi="Times New Roman" w:cs="Times New Roman" w:hint="eastAsia"/>
          <w:sz w:val="32"/>
        </w:rPr>
        <w:t>的</w:t>
      </w:r>
      <w:r w:rsidR="00E5613B">
        <w:rPr>
          <w:rFonts w:ascii="方正仿宋_GBK" w:eastAsia="方正仿宋_GBK" w:hAnsi="Times New Roman" w:cs="Times New Roman"/>
          <w:sz w:val="32"/>
        </w:rPr>
        <w:t>较轻阶次进行处罚</w:t>
      </w:r>
      <w:r w:rsidR="00E5613B">
        <w:rPr>
          <w:rFonts w:ascii="方正仿宋_GBK" w:eastAsia="方正仿宋_GBK" w:hAnsi="Times New Roman" w:cs="Times New Roman" w:hint="eastAsia"/>
          <w:sz w:val="32"/>
        </w:rPr>
        <w:t>；</w:t>
      </w:r>
      <w:r w:rsidR="00E5613B">
        <w:rPr>
          <w:rFonts w:ascii="方正仿宋_GBK" w:eastAsia="方正仿宋_GBK" w:hAnsi="Times New Roman" w:cs="Times New Roman"/>
          <w:sz w:val="32"/>
        </w:rPr>
        <w:t>违法</w:t>
      </w:r>
      <w:r w:rsidR="00E5613B">
        <w:rPr>
          <w:rFonts w:ascii="方正仿宋_GBK" w:eastAsia="方正仿宋_GBK" w:hAnsi="Times New Roman" w:cs="Times New Roman" w:hint="eastAsia"/>
          <w:sz w:val="32"/>
        </w:rPr>
        <w:t>行为</w:t>
      </w:r>
      <w:r w:rsidR="00E5613B">
        <w:rPr>
          <w:rFonts w:ascii="方正仿宋_GBK" w:eastAsia="方正仿宋_GBK" w:hAnsi="Times New Roman" w:cs="Times New Roman"/>
          <w:sz w:val="32"/>
        </w:rPr>
        <w:t>不满足</w:t>
      </w:r>
      <w:r w:rsidR="00E5613B">
        <w:rPr>
          <w:rFonts w:ascii="方正仿宋_GBK" w:eastAsia="方正仿宋_GBK" w:hAnsi="Times New Roman" w:cs="Times New Roman"/>
          <w:sz w:val="32"/>
        </w:rPr>
        <w:t>“</w:t>
      </w:r>
      <w:r w:rsidR="00E5613B">
        <w:rPr>
          <w:rFonts w:ascii="方正仿宋_GBK" w:eastAsia="方正仿宋_GBK" w:hAnsi="Times New Roman" w:cs="Times New Roman" w:hint="eastAsia"/>
          <w:sz w:val="32"/>
        </w:rPr>
        <w:t>情节</w:t>
      </w:r>
      <w:r w:rsidR="00E5613B">
        <w:rPr>
          <w:rFonts w:ascii="方正仿宋_GBK" w:eastAsia="方正仿宋_GBK" w:hAnsi="Times New Roman" w:cs="Times New Roman"/>
          <w:sz w:val="32"/>
        </w:rPr>
        <w:t>轻微</w:t>
      </w:r>
      <w:r w:rsidR="00E5613B">
        <w:rPr>
          <w:rFonts w:ascii="方正仿宋_GBK" w:eastAsia="方正仿宋_GBK" w:hAnsi="Times New Roman" w:cs="Times New Roman"/>
          <w:sz w:val="32"/>
        </w:rPr>
        <w:t>”</w:t>
      </w:r>
      <w:r w:rsidR="00E5613B">
        <w:rPr>
          <w:rFonts w:ascii="方正仿宋_GBK" w:eastAsia="方正仿宋_GBK" w:hAnsi="Times New Roman" w:cs="Times New Roman" w:hint="eastAsia"/>
          <w:sz w:val="32"/>
        </w:rPr>
        <w:t>，</w:t>
      </w:r>
      <w:r w:rsidR="00E5613B">
        <w:rPr>
          <w:rFonts w:ascii="方正仿宋_GBK" w:eastAsia="方正仿宋_GBK" w:hAnsi="Times New Roman" w:cs="Times New Roman"/>
          <w:sz w:val="32"/>
        </w:rPr>
        <w:t>但也无</w:t>
      </w:r>
      <w:r w:rsidR="00E5613B">
        <w:rPr>
          <w:rFonts w:ascii="方正仿宋_GBK" w:eastAsia="方正仿宋_GBK" w:hAnsi="Times New Roman" w:cs="Times New Roman" w:hint="eastAsia"/>
          <w:sz w:val="32"/>
        </w:rPr>
        <w:t>从</w:t>
      </w:r>
      <w:r w:rsidR="00E5613B">
        <w:rPr>
          <w:rFonts w:ascii="方正仿宋_GBK" w:eastAsia="方正仿宋_GBK" w:hAnsi="Times New Roman" w:cs="Times New Roman"/>
          <w:sz w:val="32"/>
        </w:rPr>
        <w:t>重处罚情形的，按照法定处罚幅度</w:t>
      </w:r>
      <w:r w:rsidR="00E5613B">
        <w:rPr>
          <w:rFonts w:ascii="方正仿宋_GBK" w:eastAsia="方正仿宋_GBK" w:hAnsi="Times New Roman" w:cs="Times New Roman" w:hint="eastAsia"/>
          <w:sz w:val="32"/>
        </w:rPr>
        <w:t>的中间</w:t>
      </w:r>
      <w:r w:rsidR="00E5613B">
        <w:rPr>
          <w:rFonts w:ascii="方正仿宋_GBK" w:eastAsia="方正仿宋_GBK" w:hAnsi="Times New Roman" w:cs="Times New Roman"/>
          <w:sz w:val="32"/>
        </w:rPr>
        <w:t>阶次进行处罚</w:t>
      </w:r>
      <w:r w:rsidR="00E5613B">
        <w:rPr>
          <w:rFonts w:ascii="方正仿宋_GBK" w:eastAsia="方正仿宋_GBK" w:hAnsi="Times New Roman" w:cs="Times New Roman" w:hint="eastAsia"/>
          <w:sz w:val="32"/>
        </w:rPr>
        <w:t>；</w:t>
      </w:r>
      <w:r w:rsidR="00E5613B">
        <w:rPr>
          <w:rFonts w:ascii="方正仿宋_GBK" w:eastAsia="方正仿宋_GBK" w:hAnsi="Times New Roman" w:cs="Times New Roman"/>
          <w:sz w:val="32"/>
        </w:rPr>
        <w:t>违法行为具有</w:t>
      </w:r>
      <w:r w:rsidR="00E5613B">
        <w:rPr>
          <w:rFonts w:ascii="方正仿宋_GBK" w:eastAsia="方正仿宋_GBK" w:hAnsi="Times New Roman" w:cs="Times New Roman" w:hint="eastAsia"/>
          <w:sz w:val="32"/>
        </w:rPr>
        <w:t>从重处罚</w:t>
      </w:r>
      <w:r w:rsidR="00E5613B">
        <w:rPr>
          <w:rFonts w:ascii="方正仿宋_GBK" w:eastAsia="方正仿宋_GBK" w:hAnsi="Times New Roman" w:cs="Times New Roman"/>
          <w:sz w:val="32"/>
        </w:rPr>
        <w:t>情节的，按照法定处罚幅度</w:t>
      </w:r>
      <w:r w:rsidR="00E5613B">
        <w:rPr>
          <w:rFonts w:ascii="方正仿宋_GBK" w:eastAsia="方正仿宋_GBK" w:hAnsi="Times New Roman" w:cs="Times New Roman" w:hint="eastAsia"/>
          <w:sz w:val="32"/>
        </w:rPr>
        <w:t>的较重</w:t>
      </w:r>
      <w:r w:rsidR="00E5613B">
        <w:rPr>
          <w:rFonts w:ascii="方正仿宋_GBK" w:eastAsia="方正仿宋_GBK" w:hAnsi="Times New Roman" w:cs="Times New Roman"/>
          <w:sz w:val="32"/>
        </w:rPr>
        <w:t>阶次进行处罚</w:t>
      </w:r>
      <w:r w:rsidR="00E5613B">
        <w:rPr>
          <w:rFonts w:ascii="方正仿宋_GBK" w:eastAsia="方正仿宋_GBK" w:hAnsi="Times New Roman" w:cs="Times New Roman" w:hint="eastAsia"/>
          <w:sz w:val="32"/>
        </w:rPr>
        <w:t>。需要</w:t>
      </w:r>
      <w:r w:rsidR="00E5613B">
        <w:rPr>
          <w:rFonts w:ascii="方正仿宋_GBK" w:eastAsia="方正仿宋_GBK" w:hAnsi="Times New Roman" w:cs="Times New Roman"/>
          <w:sz w:val="32"/>
        </w:rPr>
        <w:t>特别说明的是</w:t>
      </w:r>
      <w:r w:rsidR="00E5613B">
        <w:rPr>
          <w:rFonts w:ascii="方正仿宋_GBK" w:eastAsia="方正仿宋_GBK" w:hAnsi="Times New Roman" w:cs="Times New Roman" w:hint="eastAsia"/>
          <w:sz w:val="32"/>
        </w:rPr>
        <w:t>，根据</w:t>
      </w:r>
      <w:r w:rsidR="00E5613B">
        <w:rPr>
          <w:rFonts w:ascii="Times New Roman" w:eastAsia="方正仿宋_GBK" w:hAnsi="Times New Roman" w:cs="Times New Roman" w:hint="eastAsia"/>
          <w:sz w:val="32"/>
          <w:szCs w:val="32"/>
        </w:rPr>
        <w:t>《</w:t>
      </w:r>
      <w:r w:rsidR="00E5613B">
        <w:rPr>
          <w:rFonts w:ascii="Times New Roman" w:eastAsia="方正仿宋_GBK" w:hAnsi="Times New Roman" w:cs="Times New Roman"/>
          <w:sz w:val="32"/>
          <w:szCs w:val="32"/>
        </w:rPr>
        <w:t>行政</w:t>
      </w:r>
      <w:r w:rsidR="00E5613B">
        <w:rPr>
          <w:rFonts w:ascii="Times New Roman" w:eastAsia="方正仿宋_GBK" w:hAnsi="Times New Roman" w:cs="Times New Roman" w:hint="eastAsia"/>
          <w:sz w:val="32"/>
          <w:szCs w:val="32"/>
        </w:rPr>
        <w:t>行政</w:t>
      </w:r>
      <w:r w:rsidR="00E5613B">
        <w:rPr>
          <w:rFonts w:ascii="Times New Roman" w:eastAsia="方正仿宋_GBK" w:hAnsi="Times New Roman" w:cs="Times New Roman"/>
          <w:sz w:val="32"/>
          <w:szCs w:val="32"/>
        </w:rPr>
        <w:t>处罚法</w:t>
      </w:r>
      <w:r w:rsidR="00E5613B">
        <w:rPr>
          <w:rFonts w:ascii="Times New Roman" w:eastAsia="方正仿宋_GBK" w:hAnsi="Times New Roman" w:cs="Times New Roman" w:hint="eastAsia"/>
          <w:sz w:val="32"/>
          <w:szCs w:val="32"/>
        </w:rPr>
        <w:t>》、</w:t>
      </w:r>
      <w:r w:rsidR="00E5613B" w:rsidRPr="004028C4">
        <w:rPr>
          <w:rFonts w:ascii="Times New Roman" w:eastAsia="方正仿宋_GBK" w:hAnsi="Times New Roman" w:cs="Times New Roman" w:hint="eastAsia"/>
          <w:sz w:val="32"/>
          <w:szCs w:val="32"/>
        </w:rPr>
        <w:t>《国务院办公厅关于进一步规范行政裁量权基准制定和管理工作的意见》（国办发〔</w:t>
      </w:r>
      <w:r w:rsidR="00E5613B" w:rsidRPr="004028C4">
        <w:rPr>
          <w:rFonts w:ascii="Times New Roman" w:eastAsia="方正仿宋_GBK" w:hAnsi="Times New Roman" w:cs="Times New Roman" w:hint="eastAsia"/>
          <w:sz w:val="32"/>
          <w:szCs w:val="32"/>
        </w:rPr>
        <w:t>2022</w:t>
      </w:r>
      <w:r w:rsidR="00E5613B" w:rsidRPr="004028C4">
        <w:rPr>
          <w:rFonts w:ascii="Times New Roman" w:eastAsia="方正仿宋_GBK" w:hAnsi="Times New Roman" w:cs="Times New Roman" w:hint="eastAsia"/>
          <w:sz w:val="32"/>
          <w:szCs w:val="32"/>
        </w:rPr>
        <w:t>〕</w:t>
      </w:r>
      <w:r w:rsidR="00E5613B" w:rsidRPr="004028C4">
        <w:rPr>
          <w:rFonts w:ascii="Times New Roman" w:eastAsia="方正仿宋_GBK" w:hAnsi="Times New Roman" w:cs="Times New Roman" w:hint="eastAsia"/>
          <w:sz w:val="32"/>
          <w:szCs w:val="32"/>
        </w:rPr>
        <w:t>27</w:t>
      </w:r>
      <w:r w:rsidR="00E5613B" w:rsidRPr="004028C4">
        <w:rPr>
          <w:rFonts w:ascii="Times New Roman" w:eastAsia="方正仿宋_GBK" w:hAnsi="Times New Roman" w:cs="Times New Roman" w:hint="eastAsia"/>
          <w:sz w:val="32"/>
          <w:szCs w:val="32"/>
        </w:rPr>
        <w:t>号）</w:t>
      </w:r>
      <w:r w:rsidR="00E5613B">
        <w:rPr>
          <w:rFonts w:ascii="Times New Roman" w:eastAsia="方正仿宋_GBK" w:hAnsi="Times New Roman" w:cs="Times New Roman" w:hint="eastAsia"/>
          <w:sz w:val="32"/>
          <w:szCs w:val="32"/>
        </w:rPr>
        <w:t>等有关</w:t>
      </w:r>
      <w:r w:rsidR="00E5613B">
        <w:rPr>
          <w:rFonts w:ascii="Times New Roman" w:eastAsia="方正仿宋_GBK" w:hAnsi="Times New Roman" w:cs="Times New Roman"/>
          <w:sz w:val="32"/>
          <w:szCs w:val="32"/>
        </w:rPr>
        <w:t>规定，</w:t>
      </w:r>
      <w:r w:rsidR="00E5613B">
        <w:rPr>
          <w:rFonts w:ascii="Times New Roman" w:eastAsia="方正仿宋_GBK" w:hAnsi="Times New Roman" w:cs="Times New Roman" w:hint="eastAsia"/>
          <w:sz w:val="32"/>
          <w:szCs w:val="32"/>
        </w:rPr>
        <w:t>在</w:t>
      </w:r>
      <w:r w:rsidR="00E5613B">
        <w:rPr>
          <w:rFonts w:ascii="Times New Roman" w:eastAsia="方正仿宋_GBK" w:hAnsi="Times New Roman" w:cs="Times New Roman"/>
          <w:sz w:val="32"/>
          <w:szCs w:val="32"/>
        </w:rPr>
        <w:t>违法行为</w:t>
      </w:r>
      <w:r w:rsidR="00E5613B">
        <w:rPr>
          <w:rFonts w:ascii="Times New Roman" w:eastAsia="方正仿宋_GBK" w:hAnsi="Times New Roman" w:cs="Times New Roman"/>
          <w:sz w:val="32"/>
          <w:szCs w:val="32"/>
        </w:rPr>
        <w:t>“</w:t>
      </w:r>
      <w:r w:rsidR="00E5613B">
        <w:rPr>
          <w:rFonts w:ascii="Times New Roman" w:eastAsia="方正仿宋_GBK" w:hAnsi="Times New Roman" w:cs="Times New Roman" w:hint="eastAsia"/>
          <w:sz w:val="32"/>
          <w:szCs w:val="32"/>
        </w:rPr>
        <w:t>轻微</w:t>
      </w:r>
      <w:r w:rsidR="00E5613B">
        <w:rPr>
          <w:rFonts w:ascii="Times New Roman" w:eastAsia="方正仿宋_GBK" w:hAnsi="Times New Roman" w:cs="Times New Roman"/>
          <w:sz w:val="32"/>
          <w:szCs w:val="32"/>
        </w:rPr>
        <w:t>”</w:t>
      </w:r>
      <w:r w:rsidR="00E5613B">
        <w:rPr>
          <w:rFonts w:ascii="Times New Roman" w:eastAsia="方正仿宋_GBK" w:hAnsi="Times New Roman" w:cs="Times New Roman" w:hint="eastAsia"/>
          <w:sz w:val="32"/>
          <w:szCs w:val="32"/>
        </w:rPr>
        <w:t>的</w:t>
      </w:r>
      <w:r w:rsidR="00E5613B">
        <w:rPr>
          <w:rFonts w:ascii="Times New Roman" w:eastAsia="方正仿宋_GBK" w:hAnsi="Times New Roman" w:cs="Times New Roman"/>
          <w:sz w:val="32"/>
          <w:szCs w:val="32"/>
        </w:rPr>
        <w:t>档次中，</w:t>
      </w:r>
      <w:r w:rsidR="00E5613B">
        <w:rPr>
          <w:rFonts w:ascii="Times New Roman" w:eastAsia="方正仿宋_GBK" w:hAnsi="Times New Roman" w:cs="Times New Roman" w:hint="eastAsia"/>
          <w:sz w:val="32"/>
          <w:szCs w:val="32"/>
        </w:rPr>
        <w:t>根据</w:t>
      </w:r>
      <w:r w:rsidR="00596CC4">
        <w:rPr>
          <w:rFonts w:ascii="方正仿宋_GBK" w:eastAsia="方正仿宋_GBK" w:hint="eastAsia"/>
          <w:kern w:val="0"/>
          <w:sz w:val="32"/>
          <w:szCs w:val="32"/>
        </w:rPr>
        <w:t>违法行为的事实、性质、情节以及社</w:t>
      </w:r>
      <w:r w:rsidR="00596CC4">
        <w:rPr>
          <w:rFonts w:ascii="方正仿宋_GBK" w:eastAsia="方正仿宋_GBK" w:hint="eastAsia"/>
          <w:kern w:val="0"/>
          <w:sz w:val="32"/>
          <w:szCs w:val="32"/>
        </w:rPr>
        <w:lastRenderedPageBreak/>
        <w:t>会危害程度</w:t>
      </w:r>
      <w:r w:rsidR="00596CC4">
        <w:rPr>
          <w:rFonts w:ascii="Times New Roman" w:eastAsia="方正仿宋_GBK" w:hAnsi="Times New Roman" w:cs="Times New Roman"/>
          <w:sz w:val="32"/>
          <w:szCs w:val="32"/>
        </w:rPr>
        <w:t>，</w:t>
      </w:r>
      <w:r w:rsidR="00596CC4">
        <w:rPr>
          <w:rFonts w:ascii="Times New Roman" w:eastAsia="方正仿宋_GBK" w:hAnsi="Times New Roman" w:cs="Times New Roman" w:hint="eastAsia"/>
          <w:sz w:val="32"/>
          <w:szCs w:val="32"/>
        </w:rPr>
        <w:t>明确</w:t>
      </w:r>
      <w:r w:rsidR="00596CC4">
        <w:rPr>
          <w:rFonts w:ascii="Times New Roman" w:eastAsia="方正仿宋_GBK" w:hAnsi="Times New Roman" w:cs="Times New Roman"/>
          <w:sz w:val="32"/>
          <w:szCs w:val="32"/>
        </w:rPr>
        <w:t>了部分可以</w:t>
      </w:r>
      <w:r w:rsidR="00596CC4">
        <w:rPr>
          <w:rFonts w:ascii="Times New Roman" w:eastAsia="方正仿宋_GBK" w:hAnsi="Times New Roman" w:cs="Times New Roman" w:hint="eastAsia"/>
          <w:sz w:val="32"/>
          <w:szCs w:val="32"/>
        </w:rPr>
        <w:t>作出</w:t>
      </w:r>
      <w:r w:rsidR="00596CC4">
        <w:rPr>
          <w:rFonts w:ascii="Times New Roman" w:eastAsia="方正仿宋_GBK" w:hAnsi="Times New Roman" w:cs="Times New Roman"/>
          <w:sz w:val="32"/>
          <w:szCs w:val="32"/>
        </w:rPr>
        <w:t>不予处罚、免于处罚的规定，并要求执法部门对当事人进行教育</w:t>
      </w:r>
      <w:r w:rsidR="00596CC4">
        <w:rPr>
          <w:rFonts w:ascii="Times New Roman" w:eastAsia="方正仿宋_GBK" w:hAnsi="Times New Roman" w:cs="Times New Roman" w:hint="eastAsia"/>
          <w:sz w:val="32"/>
          <w:szCs w:val="32"/>
        </w:rPr>
        <w:t>，</w:t>
      </w:r>
      <w:r w:rsidR="00596CC4">
        <w:rPr>
          <w:rFonts w:ascii="方正仿宋_GBK" w:eastAsia="方正仿宋_GBK" w:hint="eastAsia"/>
          <w:kern w:val="0"/>
          <w:sz w:val="32"/>
          <w:szCs w:val="32"/>
        </w:rPr>
        <w:t>坚持处罚与教育相结合，发挥行政处罚教育引导公民、法人和其他组织自觉守法的作用。</w:t>
      </w:r>
    </w:p>
    <w:sectPr w:rsidR="007A3FAA" w:rsidRPr="000C6E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502" w:rsidRDefault="00C12502" w:rsidP="00405C8C">
      <w:r>
        <w:separator/>
      </w:r>
    </w:p>
  </w:endnote>
  <w:endnote w:type="continuationSeparator" w:id="0">
    <w:p w:rsidR="00C12502" w:rsidRDefault="00C12502" w:rsidP="00405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502" w:rsidRDefault="00C12502" w:rsidP="00405C8C">
      <w:r>
        <w:separator/>
      </w:r>
    </w:p>
  </w:footnote>
  <w:footnote w:type="continuationSeparator" w:id="0">
    <w:p w:rsidR="00C12502" w:rsidRDefault="00C12502" w:rsidP="00405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B13"/>
    <w:rsid w:val="00015702"/>
    <w:rsid w:val="00057928"/>
    <w:rsid w:val="000C4422"/>
    <w:rsid w:val="000C6E39"/>
    <w:rsid w:val="000E7EE6"/>
    <w:rsid w:val="000F43A7"/>
    <w:rsid w:val="000F63B5"/>
    <w:rsid w:val="00111743"/>
    <w:rsid w:val="00217D12"/>
    <w:rsid w:val="00254E21"/>
    <w:rsid w:val="00280C40"/>
    <w:rsid w:val="0029226B"/>
    <w:rsid w:val="002B46A7"/>
    <w:rsid w:val="0030664C"/>
    <w:rsid w:val="003229E7"/>
    <w:rsid w:val="0034223E"/>
    <w:rsid w:val="0035590B"/>
    <w:rsid w:val="00393C44"/>
    <w:rsid w:val="003E46DD"/>
    <w:rsid w:val="004028C4"/>
    <w:rsid w:val="00405C8C"/>
    <w:rsid w:val="00430632"/>
    <w:rsid w:val="00441750"/>
    <w:rsid w:val="00487C47"/>
    <w:rsid w:val="004B188D"/>
    <w:rsid w:val="004F5947"/>
    <w:rsid w:val="00502B22"/>
    <w:rsid w:val="00502B78"/>
    <w:rsid w:val="00535386"/>
    <w:rsid w:val="00572C68"/>
    <w:rsid w:val="00596CC4"/>
    <w:rsid w:val="00622785"/>
    <w:rsid w:val="0065611D"/>
    <w:rsid w:val="007229BC"/>
    <w:rsid w:val="007A3FAA"/>
    <w:rsid w:val="007C1657"/>
    <w:rsid w:val="00800571"/>
    <w:rsid w:val="008558BF"/>
    <w:rsid w:val="008E6EB2"/>
    <w:rsid w:val="0090004C"/>
    <w:rsid w:val="00937995"/>
    <w:rsid w:val="00956386"/>
    <w:rsid w:val="00962029"/>
    <w:rsid w:val="00A23D9F"/>
    <w:rsid w:val="00A72CB7"/>
    <w:rsid w:val="00AD225F"/>
    <w:rsid w:val="00B144A1"/>
    <w:rsid w:val="00BA101D"/>
    <w:rsid w:val="00BB1EA4"/>
    <w:rsid w:val="00BC483B"/>
    <w:rsid w:val="00BE7006"/>
    <w:rsid w:val="00C12502"/>
    <w:rsid w:val="00C93B13"/>
    <w:rsid w:val="00CD569F"/>
    <w:rsid w:val="00D23661"/>
    <w:rsid w:val="00E5613B"/>
    <w:rsid w:val="00E7002F"/>
    <w:rsid w:val="00E912D6"/>
    <w:rsid w:val="00EB4ABF"/>
    <w:rsid w:val="00F76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57518C5-C134-48B0-AC2D-485EA755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5C8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05C8C"/>
    <w:rPr>
      <w:sz w:val="18"/>
      <w:szCs w:val="18"/>
    </w:rPr>
  </w:style>
  <w:style w:type="paragraph" w:styleId="a5">
    <w:name w:val="footer"/>
    <w:basedOn w:val="a"/>
    <w:link w:val="a6"/>
    <w:uiPriority w:val="99"/>
    <w:unhideWhenUsed/>
    <w:rsid w:val="00405C8C"/>
    <w:pPr>
      <w:tabs>
        <w:tab w:val="center" w:pos="4153"/>
        <w:tab w:val="right" w:pos="8306"/>
      </w:tabs>
      <w:snapToGrid w:val="0"/>
      <w:jc w:val="left"/>
    </w:pPr>
    <w:rPr>
      <w:sz w:val="18"/>
      <w:szCs w:val="18"/>
    </w:rPr>
  </w:style>
  <w:style w:type="character" w:customStyle="1" w:styleId="a6">
    <w:name w:val="页脚 字符"/>
    <w:basedOn w:val="a0"/>
    <w:link w:val="a5"/>
    <w:uiPriority w:val="99"/>
    <w:rsid w:val="00405C8C"/>
    <w:rPr>
      <w:sz w:val="18"/>
      <w:szCs w:val="18"/>
    </w:rPr>
  </w:style>
  <w:style w:type="paragraph" w:styleId="a7">
    <w:name w:val="Date"/>
    <w:basedOn w:val="a"/>
    <w:next w:val="a"/>
    <w:link w:val="a8"/>
    <w:uiPriority w:val="99"/>
    <w:semiHidden/>
    <w:unhideWhenUsed/>
    <w:rsid w:val="00D23661"/>
    <w:pPr>
      <w:ind w:leftChars="2500" w:left="100"/>
    </w:pPr>
  </w:style>
  <w:style w:type="character" w:customStyle="1" w:styleId="a8">
    <w:name w:val="日期 字符"/>
    <w:basedOn w:val="a0"/>
    <w:link w:val="a7"/>
    <w:uiPriority w:val="99"/>
    <w:semiHidden/>
    <w:rsid w:val="00D23661"/>
  </w:style>
  <w:style w:type="paragraph" w:styleId="a9">
    <w:name w:val="Normal Indent"/>
    <w:basedOn w:val="a"/>
    <w:uiPriority w:val="99"/>
    <w:semiHidden/>
    <w:unhideWhenUsed/>
    <w:rsid w:val="00A23D9F"/>
    <w:pPr>
      <w:ind w:firstLineChars="200" w:firstLine="420"/>
    </w:pPr>
    <w:rPr>
      <w:rFonts w:ascii="Times New Roman" w:eastAsia="方正仿宋_GBK"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4</Pages>
  <Words>251</Words>
  <Characters>1434</Characters>
  <Application>Microsoft Office Word</Application>
  <DocSecurity>0</DocSecurity>
  <Lines>11</Lines>
  <Paragraphs>3</Paragraphs>
  <ScaleCrop>false</ScaleCrop>
  <Company>Microsoft</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宋洁瑶</dc:creator>
  <cp:keywords/>
  <dc:description/>
  <cp:lastModifiedBy>朱江平</cp:lastModifiedBy>
  <cp:revision>40</cp:revision>
  <dcterms:created xsi:type="dcterms:W3CDTF">2023-03-09T07:33:00Z</dcterms:created>
  <dcterms:modified xsi:type="dcterms:W3CDTF">2023-06-14T02:35:00Z</dcterms:modified>
</cp:coreProperties>
</file>