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785"/>
        </w:tabs>
        <w:topLinePunct/>
        <w:spacing w:line="560" w:lineRule="exact"/>
        <w:jc w:val="left"/>
        <w:rPr>
          <w:rFonts w:hint="eastAsia" w:ascii="黑体" w:hAnsi="黑体" w:eastAsia="黑体"/>
          <w:color w:val="000000"/>
          <w:spacing w:val="-1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pacing w:val="-1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pacing w:val="-10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职称申报评审及证书管理办理规范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一、设定依据</w:t>
      </w:r>
    </w:p>
    <w:p>
      <w:pPr>
        <w:spacing w:line="560" w:lineRule="exact"/>
        <w:ind w:firstLine="642" w:firstLineChars="200"/>
        <w:rPr>
          <w:rFonts w:hAnsi="仿宋_GB2312" w:cs="仿宋_GB2312"/>
          <w:b/>
          <w:sz w:val="32"/>
          <w:szCs w:val="32"/>
        </w:rPr>
      </w:pPr>
      <w:r>
        <w:rPr>
          <w:rFonts w:hint="eastAsia" w:hAnsi="仿宋_GB2312" w:cs="仿宋_GB2312"/>
          <w:b/>
          <w:sz w:val="32"/>
          <w:szCs w:val="32"/>
        </w:rPr>
        <w:t>【法律】</w:t>
      </w:r>
    </w:p>
    <w:p>
      <w:pPr>
        <w:spacing w:line="560" w:lineRule="exact"/>
        <w:ind w:firstLine="640" w:firstLineChars="200"/>
        <w:rPr>
          <w:rFonts w:hAnsi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</w:rPr>
        <w:t>无</w:t>
      </w:r>
    </w:p>
    <w:p>
      <w:pPr>
        <w:spacing w:line="560" w:lineRule="exact"/>
        <w:ind w:firstLine="642" w:firstLineChars="200"/>
        <w:rPr>
          <w:rFonts w:hAnsi="仿宋_GB2312" w:cs="仿宋_GB2312"/>
          <w:b/>
          <w:sz w:val="32"/>
          <w:szCs w:val="32"/>
        </w:rPr>
      </w:pPr>
      <w:r>
        <w:rPr>
          <w:rFonts w:hint="eastAsia" w:hAnsi="仿宋_GB2312" w:cs="仿宋_GB2312"/>
          <w:b/>
          <w:sz w:val="32"/>
          <w:szCs w:val="32"/>
        </w:rPr>
        <w:t>【部门规章】</w:t>
      </w:r>
    </w:p>
    <w:p>
      <w:pPr>
        <w:spacing w:line="560" w:lineRule="exact"/>
        <w:ind w:firstLine="640" w:firstLineChars="200"/>
        <w:rPr>
          <w:rFonts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1.《专业技术资格评定试行办法》（人职发〔1994〕14号）</w:t>
      </w:r>
    </w:p>
    <w:p>
      <w:pPr>
        <w:spacing w:line="560" w:lineRule="exact"/>
        <w:ind w:firstLine="640" w:firstLineChars="200"/>
        <w:rPr>
          <w:rFonts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2.《职称评审管理暂行规定》（中华人民共和国人力资源和社会保障部令第40号）</w:t>
      </w:r>
    </w:p>
    <w:p>
      <w:pPr>
        <w:spacing w:line="560" w:lineRule="exact"/>
        <w:ind w:firstLine="642" w:firstLineChars="200"/>
        <w:rPr>
          <w:rFonts w:hAnsi="仿宋_GB2312" w:cs="仿宋_GB2312"/>
          <w:b/>
          <w:sz w:val="32"/>
          <w:szCs w:val="32"/>
        </w:rPr>
      </w:pPr>
      <w:r>
        <w:rPr>
          <w:rFonts w:hint="eastAsia" w:hAnsi="仿宋_GB2312" w:cs="仿宋_GB2312"/>
          <w:b/>
          <w:sz w:val="32"/>
          <w:szCs w:val="32"/>
        </w:rPr>
        <w:t>【其他规范性文件】</w:t>
      </w:r>
    </w:p>
    <w:p>
      <w:pPr>
        <w:spacing w:line="560" w:lineRule="exact"/>
        <w:ind w:firstLine="640" w:firstLineChars="200"/>
        <w:rPr>
          <w:rFonts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3.《北京市职称评审管理暂行办法》（京人社事业发〔2020〕12号）</w:t>
      </w:r>
    </w:p>
    <w:p>
      <w:pPr>
        <w:spacing w:line="560" w:lineRule="exact"/>
        <w:ind w:firstLine="640" w:firstLineChars="200"/>
        <w:rPr>
          <w:rFonts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4.《关于启用北京市电子职称证书的通知》（京人社事业发〔2021〕2号）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二、事项类型</w:t>
      </w:r>
    </w:p>
    <w:p>
      <w:pPr>
        <w:spacing w:line="560" w:lineRule="exact"/>
        <w:ind w:firstLine="640" w:firstLineChars="200"/>
        <w:rPr>
          <w:rFonts w:hAnsi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</w:rPr>
        <w:t>公共服务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三、行使层级</w:t>
      </w:r>
    </w:p>
    <w:p>
      <w:pPr>
        <w:spacing w:line="560" w:lineRule="exact"/>
        <w:ind w:firstLine="640" w:firstLineChars="200"/>
        <w:rPr>
          <w:rFonts w:hAnsi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</w:rPr>
        <w:t>市级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四、服务对象</w:t>
      </w:r>
    </w:p>
    <w:p>
      <w:pPr>
        <w:spacing w:line="560" w:lineRule="exact"/>
        <w:ind w:firstLine="640" w:firstLineChars="200"/>
        <w:rPr>
          <w:rFonts w:hAnsi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</w:rPr>
        <w:t>自然人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五、办结时限</w:t>
      </w:r>
    </w:p>
    <w:p>
      <w:pPr>
        <w:spacing w:line="560" w:lineRule="exact"/>
        <w:ind w:firstLine="640" w:firstLineChars="200"/>
        <w:rPr>
          <w:rFonts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法定：</w:t>
      </w:r>
      <w:r>
        <w:rPr>
          <w:rFonts w:ascii="宋体" w:hAnsi="宋体" w:cs="仿宋_GB2312"/>
          <w:sz w:val="32"/>
          <w:szCs w:val="32"/>
        </w:rPr>
        <w:tab/>
      </w:r>
      <w:r>
        <w:rPr>
          <w:rFonts w:hint="eastAsia" w:ascii="宋体" w:hAnsi="宋体" w:cs="仿宋_GB2312"/>
          <w:sz w:val="32"/>
          <w:szCs w:val="32"/>
        </w:rPr>
        <w:t>无</w:t>
      </w:r>
    </w:p>
    <w:p>
      <w:pPr>
        <w:spacing w:line="560" w:lineRule="exact"/>
        <w:ind w:firstLine="640" w:firstLineChars="200"/>
        <w:rPr>
          <w:rFonts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承诺：</w:t>
      </w:r>
      <w:r>
        <w:rPr>
          <w:rFonts w:ascii="宋体" w:hAnsi="宋体" w:cs="仿宋_GB2312"/>
          <w:sz w:val="32"/>
          <w:szCs w:val="32"/>
        </w:rPr>
        <w:tab/>
      </w:r>
      <w:r>
        <w:rPr>
          <w:rFonts w:hint="eastAsia" w:ascii="宋体" w:hAnsi="宋体" w:cs="仿宋_GB2312"/>
          <w:sz w:val="32"/>
          <w:szCs w:val="32"/>
        </w:rPr>
        <w:t>20个工作日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六、受理条件</w:t>
      </w:r>
    </w:p>
    <w:p>
      <w:pPr>
        <w:spacing w:line="560" w:lineRule="exact"/>
        <w:ind w:firstLine="640" w:firstLineChars="200"/>
        <w:rPr>
          <w:rFonts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申报人为与北京市国有企业事业单位、非公有制经济组织、社会组织等建立人事劳动关系的专业技术人才，以及在本市工作1年以上自由职业专业技术人才。</w:t>
      </w:r>
    </w:p>
    <w:p>
      <w:pPr>
        <w:spacing w:line="560" w:lineRule="exact"/>
        <w:ind w:firstLine="640" w:firstLineChars="200"/>
        <w:rPr>
          <w:rFonts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申报人应遵守宪法和法律，具备良好的职业道德，符合相应职称系列（专业）、级别职称评审规定的申报条件。申报人应为所在单位在职的专业技术人才，离退休人员不得申报参加职称评审。事业单位工作人员受到行政记过及以上处分、违反行业法律法规受到从业限制等处罚的，在受处分或处罚期间不得申报参加职称评审。</w:t>
      </w:r>
    </w:p>
    <w:p>
      <w:pPr>
        <w:spacing w:line="560" w:lineRule="exact"/>
        <w:ind w:firstLine="640" w:firstLineChars="200"/>
        <w:rPr>
          <w:rFonts w:hAnsi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</w:rPr>
        <w:t>申报条件包括政治素质、职业道德、敬业精神、专业技能、学历年限等要求，以及分层、分类的业绩条件和成果条件。具体申报条件、工作程序、评审方式、受理时间地点和材料要求等事项见各系列（专业）、级别职称改革文件和各评审机构在评审开始前公布的通知公告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七、申请材料</w:t>
      </w:r>
    </w:p>
    <w:tbl>
      <w:tblPr>
        <w:tblStyle w:val="19"/>
        <w:tblpPr w:leftFromText="180" w:rightFromText="180" w:vertAnchor="text" w:horzAnchor="page" w:tblpX="1918" w:tblpY="141"/>
        <w:tblOverlap w:val="never"/>
        <w:tblW w:w="87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3442"/>
        <w:gridCol w:w="945"/>
        <w:gridCol w:w="945"/>
        <w:gridCol w:w="1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申请材料名称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数量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形式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北京市职称评审申报表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公示材料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5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代表性成果材料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电子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222222"/>
          <w:sz w:val="32"/>
          <w:szCs w:val="32"/>
          <w:shd w:val="clear" w:color="auto" w:fill="FFFFFF"/>
        </w:rPr>
        <w:t>八、</w:t>
      </w:r>
      <w:r>
        <w:rPr>
          <w:rFonts w:hint="eastAsia" w:ascii="黑体" w:hAnsi="黑体" w:eastAsia="黑体" w:cs="黑体"/>
          <w:sz w:val="32"/>
          <w:szCs w:val="32"/>
        </w:rPr>
        <w:t>办理流程</w:t>
      </w:r>
    </w:p>
    <w:p>
      <w:pPr>
        <w:ind w:firstLine="960" w:firstLineChars="300"/>
        <w:rPr>
          <w:rFonts w:hAnsi="仿宋_GB2312" w:cs="仿宋_GB2312"/>
          <w:sz w:val="32"/>
          <w:szCs w:val="32"/>
        </w:rPr>
      </w:pPr>
      <w:r>
        <w:rPr>
          <w:rFonts w:hint="eastAsia"/>
          <w:sz w:val="32"/>
          <w:szCs w:val="32"/>
        </w:rPr>
        <w:t>服务</w:t>
      </w:r>
      <w:r>
        <w:rPr>
          <w:rFonts w:hint="eastAsia" w:hAnsi="仿宋_GB2312" w:cs="仿宋_GB2312"/>
          <w:sz w:val="32"/>
          <w:szCs w:val="32"/>
        </w:rPr>
        <w:t>流程图</w:t>
      </w:r>
    </w:p>
    <w:p>
      <w:pPr>
        <w:ind w:firstLine="960" w:firstLineChars="300"/>
        <w:rPr>
          <w:rFonts w:hAnsi="仿宋_GB2312" w:cs="仿宋_GB2312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pict>
          <v:shape id="_x0000_s2050" o:spid="_x0000_s2050" o:spt="34" type="#_x0000_t34" style="position:absolute;left:0pt;margin-left:167.3pt;margin-top:19.8pt;height:60.6pt;width:129.1pt;rotation:11796480f;z-index:25156096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" adj="6885">
            <v:path arrowok="t"/>
            <v:fill on="f" focussize="0,0"/>
            <v:stroke joinstyle="round" endarrow="open"/>
            <v:imagedata o:title=""/>
            <o:lock v:ext="edit"/>
          </v:shape>
        </w:pict>
      </w:r>
      <w:r>
        <w:rPr>
          <w:rFonts w:ascii="黑体" w:hAnsi="黑体" w:eastAsia="黑体" w:cs="黑体"/>
          <w:color w:val="000000"/>
          <w:sz w:val="32"/>
          <w:szCs w:val="32"/>
        </w:rPr>
        <w:pict>
          <v:shape id="_x0000_s2051" o:spid="_x0000_s2051" o:spt="32" type="#_x0000_t32" style="position:absolute;left:0pt;margin-left:108pt;margin-top:43.8pt;height:36.6pt;width:0.6pt;z-index:25155481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rFonts w:ascii="黑体" w:hAnsi="黑体" w:eastAsia="黑体" w:cs="黑体"/>
          <w:color w:val="000000"/>
          <w:sz w:val="32"/>
          <w:szCs w:val="32"/>
        </w:rPr>
        <w:pict>
          <v:shape id="流程图: 过程 25" o:spid="_x0000_s2052" o:spt="109" type="#_x0000_t109" style="height:41.1pt;width:119.3pt;v-text-anchor:middle;" coordsize="21600,21600">
            <v:path/>
            <v:fill focussize="0,0"/>
            <v:stroke weight="2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个人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网上报名</w:t>
                  </w:r>
                </w:p>
              </w:txbxContent>
            </v:textbox>
            <w10:wrap type="none"/>
            <w10:anchorlock/>
          </v:shape>
        </w:pict>
      </w:r>
    </w:p>
    <w:p>
      <w:pPr>
        <w:ind w:firstLine="960" w:firstLineChars="300"/>
        <w:rPr>
          <w:rFonts w:hAnsi="仿宋_GB2312" w:cs="仿宋_GB2312"/>
          <w:sz w:val="32"/>
          <w:szCs w:val="32"/>
        </w:rPr>
      </w:pPr>
    </w:p>
    <w:p>
      <w:pPr>
        <w:ind w:firstLine="960" w:firstLineChars="300"/>
        <w:rPr>
          <w:rFonts w:hAnsi="仿宋_GB2312" w:cs="仿宋_GB2312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pict>
          <v:shape id="_x0000_s2053" o:spid="_x0000_s2053" o:spt="32" type="#_x0000_t32" style="position:absolute;left:0pt;flip:y;margin-left:252pt;margin-top:43.2pt;height:37.2pt;width:0.6pt;z-index:25156403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rFonts w:ascii="黑体" w:hAnsi="黑体" w:eastAsia="黑体" w:cs="黑体"/>
          <w:color w:val="000000"/>
          <w:sz w:val="32"/>
          <w:szCs w:val="32"/>
        </w:rPr>
        <w:pict>
          <v:shape id="_x0000_s2054" o:spid="_x0000_s2054" o:spt="32" type="#_x0000_t32" style="position:absolute;left:0pt;margin-left:167.3pt;margin-top:24pt;height:0pt;width:26.5pt;z-index:251559936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rFonts w:ascii="黑体" w:hAnsi="黑体" w:eastAsia="黑体" w:cs="黑体"/>
          <w:color w:val="000000"/>
          <w:sz w:val="32"/>
          <w:szCs w:val="32"/>
        </w:rPr>
        <w:pict>
          <v:shape id="_x0000_s2055" o:spid="_x0000_s2055" o:spt="32" type="#_x0000_t32" style="position:absolute;left:0pt;margin-left:107.4pt;margin-top:43.5pt;height:36.6pt;width:0.6pt;z-index:251555840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rFonts w:ascii="黑体" w:hAnsi="黑体" w:eastAsia="黑体" w:cs="黑体"/>
          <w:color w:val="000000"/>
          <w:sz w:val="32"/>
          <w:szCs w:val="32"/>
        </w:rPr>
        <w:pict>
          <v:shape id="流程图: 过程 15" o:spid="_x0000_s2056" o:spt="109" type="#_x0000_t109" style="height:41.1pt;width:119.3pt;v-text-anchor:middle;" coordsize="21600,21600">
            <v:path/>
            <v:fill focussize="0,0"/>
            <v:stroke weight="2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工作单位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推荐及公示</w:t>
                  </w:r>
                </w:p>
              </w:txbxContent>
            </v:textbox>
            <w10:wrap type="none"/>
            <w10:anchorlock/>
          </v:shape>
        </w:pict>
      </w:r>
      <w:r>
        <w:rPr>
          <w:rFonts w:hint="eastAsia" w:hAnsi="仿宋_GB2312" w:cs="仿宋_GB2312"/>
          <w:sz w:val="32"/>
          <w:szCs w:val="32"/>
        </w:rPr>
        <w:t xml:space="preserve">   </w:t>
      </w:r>
      <w:r>
        <w:rPr>
          <w:rFonts w:hAnsi="仿宋_GB2312" w:cs="仿宋_GB2312"/>
          <w:sz w:val="32"/>
          <w:szCs w:val="32"/>
        </w:rPr>
        <w:pict>
          <v:shape id="流程图: 过程 45" o:spid="_x0000_s2057" o:spt="109" type="#_x0000_t109" style="height:41.1pt;width:119.3pt;v-text-anchor:middle;" coordsize="21600,21600">
            <v:path/>
            <v:fill focussize="0,0"/>
            <v:stroke weight="2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审核发现问题</w:t>
                  </w:r>
                </w:p>
              </w:txbxContent>
            </v:textbox>
            <w10:wrap type="none"/>
            <w10:anchorlock/>
          </v:shape>
        </w:pict>
      </w:r>
    </w:p>
    <w:p>
      <w:pPr>
        <w:ind w:firstLine="960" w:firstLineChars="300"/>
        <w:rPr>
          <w:rFonts w:hAnsi="仿宋_GB2312" w:cs="仿宋_GB2312"/>
          <w:sz w:val="32"/>
          <w:szCs w:val="32"/>
        </w:rPr>
      </w:pPr>
    </w:p>
    <w:p>
      <w:pPr>
        <w:ind w:firstLine="960" w:firstLineChars="300"/>
        <w:rPr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pict>
          <v:shape id="_x0000_s2058" o:spid="_x0000_s2058" o:spt="32" type="#_x0000_t32" style="position:absolute;left:0pt;margin-left:167.3pt;margin-top:23.4pt;height:0pt;width:26.5pt;z-index:25156300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rFonts w:ascii="黑体" w:hAnsi="黑体" w:eastAsia="黑体" w:cs="黑体"/>
          <w:color w:val="000000"/>
          <w:sz w:val="32"/>
          <w:szCs w:val="32"/>
        </w:rPr>
        <w:pict>
          <v:shape id="_x0000_s2059" o:spid="_x0000_s2059" o:spt="32" type="#_x0000_t32" style="position:absolute;left:0pt;margin-left:107.4pt;margin-top:43.8pt;height:36.6pt;width:0.6pt;z-index:25155686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rFonts w:ascii="黑体" w:hAnsi="黑体" w:eastAsia="黑体" w:cs="黑体"/>
          <w:color w:val="000000"/>
          <w:sz w:val="32"/>
          <w:szCs w:val="32"/>
        </w:rPr>
        <w:pict>
          <v:shape id="流程图: 过程 40" o:spid="_x0000_s2060" o:spt="109" type="#_x0000_t109" style="height:41.1pt;width:119.3pt;v-text-anchor:middle;" coordsize="21600,21600">
            <v:path/>
            <v:fill focussize="0,0"/>
            <v:stroke weight="2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机构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网上审核缴费</w:t>
                  </w:r>
                </w:p>
              </w:txbxContent>
            </v:textbox>
            <w10:wrap type="none"/>
            <w10:anchorlock/>
          </v:shape>
        </w:pict>
      </w:r>
      <w:r>
        <w:rPr>
          <w:rFonts w:hint="eastAsia"/>
          <w:sz w:val="32"/>
          <w:szCs w:val="32"/>
        </w:rPr>
        <w:t xml:space="preserve">   </w:t>
      </w:r>
      <w:r>
        <w:rPr>
          <w:sz w:val="32"/>
          <w:szCs w:val="32"/>
        </w:rPr>
        <w:pict>
          <v:shape id="流程图: 过程 51" o:spid="_x0000_s2061" o:spt="109" type="#_x0000_t109" style="height:41.1pt;width:119.3pt;v-text-anchor:middle;" coordsize="21600,21600">
            <v:path/>
            <v:fill focussize="0,0"/>
            <v:stroke weight="2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审核发现问题</w:t>
                  </w:r>
                </w:p>
              </w:txbxContent>
            </v:textbox>
            <w10:wrap type="none"/>
            <w10:anchorlock/>
          </v:shape>
        </w:pict>
      </w:r>
    </w:p>
    <w:p>
      <w:pPr>
        <w:ind w:firstLine="960" w:firstLineChars="300"/>
        <w:rPr>
          <w:rFonts w:hAnsi="仿宋_GB2312" w:cs="仿宋_GB2312"/>
          <w:sz w:val="32"/>
          <w:szCs w:val="32"/>
        </w:rPr>
      </w:pPr>
    </w:p>
    <w:p>
      <w:pPr>
        <w:ind w:firstLine="960" w:firstLineChars="300"/>
        <w:rPr>
          <w:rFonts w:hAnsi="仿宋_GB2312" w:cs="仿宋_GB2312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pict>
          <v:shape id="_x0000_s2062" o:spid="_x0000_s2062" o:spt="32" type="#_x0000_t32" style="position:absolute;left:0pt;margin-left:167.3pt;margin-top:22.2pt;height:0pt;width:26.5pt;z-index:251561984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rFonts w:ascii="黑体" w:hAnsi="黑体" w:eastAsia="黑体" w:cs="黑体"/>
          <w:color w:val="000000"/>
          <w:sz w:val="32"/>
          <w:szCs w:val="32"/>
        </w:rPr>
        <w:pict>
          <v:shape id="_x0000_s2063" o:spid="_x0000_s2063" o:spt="32" type="#_x0000_t32" style="position:absolute;left:0pt;margin-left:106.8pt;margin-top:43.5pt;height:36.6pt;width:0.6pt;z-index:251557888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rFonts w:ascii="黑体" w:hAnsi="黑体" w:eastAsia="黑体" w:cs="黑体"/>
          <w:color w:val="000000"/>
          <w:sz w:val="32"/>
          <w:szCs w:val="32"/>
        </w:rPr>
        <w:pict>
          <v:shape id="流程图: 过程 32" o:spid="_x0000_s2064" o:spt="109" type="#_x0000_t109" style="height:41.1pt;width:119.3pt;v-text-anchor:middle;" coordsize="21600,21600">
            <v:path/>
            <v:fill focussize="0,0"/>
            <v:stroke weight="2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个人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答辩评审</w:t>
                  </w:r>
                </w:p>
              </w:txbxContent>
            </v:textbox>
            <w10:wrap type="none"/>
            <w10:anchorlock/>
          </v:shape>
        </w:pict>
      </w:r>
      <w:r>
        <w:rPr>
          <w:rFonts w:hint="eastAsia" w:hAnsi="仿宋_GB2312" w:cs="仿宋_GB2312"/>
          <w:sz w:val="32"/>
          <w:szCs w:val="32"/>
        </w:rPr>
        <w:t xml:space="preserve">   </w:t>
      </w:r>
      <w:r>
        <w:rPr>
          <w:rFonts w:hAnsi="仿宋_GB2312" w:cs="仿宋_GB2312"/>
          <w:sz w:val="32"/>
          <w:szCs w:val="32"/>
        </w:rPr>
        <w:pict>
          <v:shape id="流程图: 过程 49" o:spid="_x0000_s2065" o:spt="109" type="#_x0000_t109" style="height:41.1pt;width:119.3pt;v-text-anchor:middle;" coordsize="21600,21600">
            <v:path/>
            <v:fill focussize="0,0"/>
            <v:stroke weight="2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评审不通过</w:t>
                  </w:r>
                </w:p>
              </w:txbxContent>
            </v:textbox>
            <w10:wrap type="none"/>
            <w10:anchorlock/>
          </v:shape>
        </w:pict>
      </w:r>
      <w:r>
        <w:rPr>
          <w:rFonts w:hint="eastAsia" w:hAnsi="仿宋_GB2312" w:cs="仿宋_GB2312"/>
          <w:sz w:val="32"/>
          <w:szCs w:val="32"/>
        </w:rPr>
        <w:t xml:space="preserve">   </w:t>
      </w:r>
    </w:p>
    <w:p>
      <w:pPr>
        <w:ind w:firstLine="960" w:firstLineChars="300"/>
        <w:rPr>
          <w:rFonts w:hAnsi="仿宋_GB2312" w:cs="仿宋_GB2312"/>
          <w:sz w:val="32"/>
          <w:szCs w:val="32"/>
        </w:rPr>
      </w:pPr>
    </w:p>
    <w:p>
      <w:pPr>
        <w:ind w:firstLine="960" w:firstLineChars="300"/>
        <w:rPr>
          <w:rFonts w:hAnsi="仿宋_GB2312" w:cs="仿宋_GB2312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pict>
          <v:shape id="_x0000_s2066" o:spid="_x0000_s2066" o:spt="32" type="#_x0000_t32" style="position:absolute;left:0pt;margin-left:106.2pt;margin-top:43.8pt;height:36.6pt;width:0.6pt;z-index:251558912;mso-width-relative:page;mso-height-relative:page;" fill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">
            <v:path arrowok="t"/>
            <v:fill on="f" focussize="0,0"/>
            <v:stroke endarrow="open"/>
            <v:imagedata o:title=""/>
            <o:lock v:ext="edit"/>
          </v:shape>
        </w:pict>
      </w:r>
      <w:r>
        <w:rPr>
          <w:rFonts w:ascii="黑体" w:hAnsi="黑体" w:eastAsia="黑体" w:cs="黑体"/>
          <w:color w:val="000000"/>
          <w:sz w:val="32"/>
          <w:szCs w:val="32"/>
        </w:rPr>
        <w:pict>
          <v:shape id="流程图: 过程 30" o:spid="_x0000_s2067" o:spt="109" type="#_x0000_t109" style="height:41.1pt;width:119.3pt;v-text-anchor:middle;" coordsize="21600,21600">
            <v:path/>
            <v:fill focussize="0,0"/>
            <v:stroke weight="2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评审通过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验收公示</w:t>
                  </w:r>
                </w:p>
              </w:txbxContent>
            </v:textbox>
            <w10:wrap type="none"/>
            <w10:anchorlock/>
          </v:shape>
        </w:pict>
      </w:r>
    </w:p>
    <w:p>
      <w:pPr>
        <w:ind w:firstLine="960" w:firstLineChars="300"/>
        <w:rPr>
          <w:rFonts w:hAnsi="仿宋_GB2312" w:cs="仿宋_GB2312"/>
          <w:sz w:val="32"/>
          <w:szCs w:val="32"/>
        </w:rPr>
      </w:pPr>
    </w:p>
    <w:p>
      <w:pPr>
        <w:ind w:firstLine="960" w:firstLineChars="300"/>
        <w:rPr>
          <w:rFonts w:hAnsi="仿宋_GB2312" w:cs="仿宋_GB2312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pict>
          <v:shape id="流程图: 过程 43" o:spid="_x0000_s2068" o:spt="109" type="#_x0000_t109" style="height:41.1pt;width:119.3pt;v-text-anchor:middle;" coordsize="21600,21600">
            <v:path/>
            <v:fill focussize="0,0"/>
            <v:stroke weight="2pt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获取</w:t>
                  </w:r>
                </w:p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电子证书</w:t>
                  </w:r>
                </w:p>
              </w:txbxContent>
            </v:textbox>
            <w10:wrap type="none"/>
            <w10:anchorlock/>
          </v:shape>
        </w:pict>
      </w:r>
    </w:p>
    <w:p>
      <w:pPr>
        <w:ind w:firstLine="640" w:firstLineChars="200"/>
        <w:jc w:val="lef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九、办理结果</w:t>
      </w:r>
    </w:p>
    <w:p>
      <w:pPr>
        <w:spacing w:line="560" w:lineRule="exact"/>
        <w:ind w:firstLine="640" w:firstLineChars="200"/>
        <w:rPr>
          <w:rFonts w:hAnsi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</w:rPr>
        <w:t>北京市职称证书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十、收费标准</w:t>
      </w:r>
    </w:p>
    <w:p>
      <w:pPr>
        <w:spacing w:line="560" w:lineRule="exact"/>
        <w:ind w:firstLine="640" w:firstLineChars="200"/>
        <w:rPr>
          <w:rFonts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高级每人700元，中级每人500元，初级每人200元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十一、实施主体</w:t>
      </w:r>
    </w:p>
    <w:p>
      <w:pPr>
        <w:spacing w:line="560" w:lineRule="exact"/>
        <w:ind w:firstLine="640" w:firstLineChars="200"/>
        <w:rPr>
          <w:rFonts w:hAnsi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</w:rPr>
        <w:t>北京市人力资源和社会保障局</w:t>
      </w:r>
    </w:p>
    <w:p>
      <w:pPr>
        <w:spacing w:line="560" w:lineRule="exact"/>
        <w:ind w:firstLine="640" w:firstLineChars="200"/>
        <w:rPr>
          <w:rFonts w:hAnsi="仿宋_GB2312" w:eastAsia="黑体" w:cs="仿宋_GB2312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说明：</w:t>
      </w:r>
      <w:r>
        <w:rPr>
          <w:rFonts w:hAnsi="仿宋_GB2312" w:eastAsia="黑体" w:cs="仿宋_GB2312"/>
          <w:b/>
          <w:bCs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Ansi="仿宋_GB2312" w:cs="仿宋_GB2312"/>
          <w:sz w:val="32"/>
          <w:szCs w:val="32"/>
        </w:rPr>
      </w:pPr>
      <w:r>
        <w:rPr>
          <w:rFonts w:hint="eastAsia" w:hAnsi="仿宋_GB2312" w:cs="仿宋_GB2312"/>
          <w:sz w:val="32"/>
          <w:szCs w:val="32"/>
        </w:rPr>
        <w:t>（一）大数据使用情况：通过教育部数据查验核实学历、学位证书信息；通过北京市社保数据辅助核查单位聘用信息；通过北京市电子职称证书数据核实职称信息。</w:t>
      </w:r>
    </w:p>
    <w:p>
      <w:pPr>
        <w:spacing w:line="560" w:lineRule="exact"/>
        <w:ind w:firstLine="640" w:firstLineChars="200"/>
        <w:rPr>
          <w:rFonts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（二）电子证照使用情况：2021年起，市人力资源社会保障局制发北京市电子职称证书。</w:t>
      </w:r>
    </w:p>
    <w:p>
      <w:pPr>
        <w:spacing w:line="560" w:lineRule="exact"/>
        <w:ind w:firstLine="640" w:firstLineChars="200"/>
        <w:rPr>
          <w:rFonts w:ascii="宋体" w:hAnsi="宋体" w:cs="仿宋_GB2312"/>
          <w:sz w:val="32"/>
          <w:szCs w:val="32"/>
        </w:rPr>
      </w:pPr>
      <w:r>
        <w:rPr>
          <w:rFonts w:hint="eastAsia" w:ascii="宋体" w:hAnsi="宋体" w:cs="仿宋_GB2312"/>
          <w:sz w:val="32"/>
          <w:szCs w:val="32"/>
        </w:rPr>
        <w:t>（三）北京市职称评审申报和证书服务咨询电话：12333。</w:t>
      </w:r>
    </w:p>
    <w:p>
      <w:pPr>
        <w:rPr>
          <w:rFonts w:hint="eastAsia" w:asciiTheme="minorEastAsia" w:hAnsiTheme="minorEastAsia" w:eastAsiaTheme="minorEastAsia" w:cstheme="minorEastAsia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Liberation Sans">
    <w:panose1 w:val="020B0604020202020204"/>
    <w:charset w:val="00"/>
    <w:family w:val="swiss"/>
    <w:pitch w:val="default"/>
    <w:sig w:usb0="A00002AF" w:usb1="500078FB" w:usb2="00000000" w:usb3="00000000" w:csb0="6000009F" w:csb1="DFD7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rFonts w:ascii="Times New Roman" w:hAnsi="Times New Roman"/>
        <w:sz w:val="24"/>
      </w:rPr>
    </w:pPr>
    <w:r>
      <w:rPr>
        <w:sz w:val="24"/>
      </w:rPr>
      <w:pict>
        <v:shape id="文本框 77" o:spid="_x0000_s3073" o:spt="202" type="#_x0000_t202" style="position:absolute;left:0pt;margin-top:0pt;height:144pt;width:144pt;mso-position-horizontal:center;mso-position-horizontal-relative:margin;mso-wrap-style:none;z-index:25245798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BYAAABkcnMvUEsBAhQAFAAAAAgAh07iQM6pebnPAAAABQEAAA8AAAAAAAAAAQAgAAAAOAAAAGRy&#10;cy9kb3ducmV2LnhtbFBLAQIUABQAAAAIAIdO4kDRc4jHvwEAAF0DAAAOAAAAAAAAAAEAIAAAADQB&#10;AABkcnMvZTJvRG9jLnhtbFBLBQYAAAAABgAGAFkBAABl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1013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true"/>
  <w:bordersDoNotSurroundHeader w:val="true"/>
  <w:bordersDoNotSurroundFooter w:val="true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63"/>
  <w:displayHorizontalDrawingGridEvery w:val="2"/>
  <w:displayVerticalDrawingGridEvery w:val="2"/>
  <w:noPunctuationKerning w:val="true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E14D2"/>
    <w:rsid w:val="0001216A"/>
    <w:rsid w:val="000360D2"/>
    <w:rsid w:val="000446F0"/>
    <w:rsid w:val="0005745D"/>
    <w:rsid w:val="00061E2A"/>
    <w:rsid w:val="00066FB8"/>
    <w:rsid w:val="0008288E"/>
    <w:rsid w:val="000910AE"/>
    <w:rsid w:val="00095D84"/>
    <w:rsid w:val="0009650B"/>
    <w:rsid w:val="000A31FB"/>
    <w:rsid w:val="000C1613"/>
    <w:rsid w:val="000C423D"/>
    <w:rsid w:val="000D133F"/>
    <w:rsid w:val="00106B59"/>
    <w:rsid w:val="00112BC3"/>
    <w:rsid w:val="00134AF9"/>
    <w:rsid w:val="00143806"/>
    <w:rsid w:val="00152BFE"/>
    <w:rsid w:val="00196A4F"/>
    <w:rsid w:val="001A41D2"/>
    <w:rsid w:val="001B17FD"/>
    <w:rsid w:val="001C1E36"/>
    <w:rsid w:val="001D77EA"/>
    <w:rsid w:val="001F7231"/>
    <w:rsid w:val="0023553F"/>
    <w:rsid w:val="0028493A"/>
    <w:rsid w:val="0029541A"/>
    <w:rsid w:val="002A3E0E"/>
    <w:rsid w:val="002A68E2"/>
    <w:rsid w:val="002B381D"/>
    <w:rsid w:val="002B76CE"/>
    <w:rsid w:val="002D651F"/>
    <w:rsid w:val="002D6B10"/>
    <w:rsid w:val="002F5E7D"/>
    <w:rsid w:val="002F788F"/>
    <w:rsid w:val="003045BE"/>
    <w:rsid w:val="00332A9D"/>
    <w:rsid w:val="00345A90"/>
    <w:rsid w:val="003469BC"/>
    <w:rsid w:val="003539C7"/>
    <w:rsid w:val="00357EF9"/>
    <w:rsid w:val="00362F25"/>
    <w:rsid w:val="00373C2A"/>
    <w:rsid w:val="003801BE"/>
    <w:rsid w:val="003A4E6C"/>
    <w:rsid w:val="003B12F1"/>
    <w:rsid w:val="003B67A3"/>
    <w:rsid w:val="003C5AA1"/>
    <w:rsid w:val="003D1ADF"/>
    <w:rsid w:val="003E12E9"/>
    <w:rsid w:val="003E2F7C"/>
    <w:rsid w:val="00431DF3"/>
    <w:rsid w:val="00435B33"/>
    <w:rsid w:val="00452C30"/>
    <w:rsid w:val="0046303E"/>
    <w:rsid w:val="00471C40"/>
    <w:rsid w:val="0048242B"/>
    <w:rsid w:val="00493E15"/>
    <w:rsid w:val="004A4256"/>
    <w:rsid w:val="004A637B"/>
    <w:rsid w:val="004B1B17"/>
    <w:rsid w:val="004F4DCE"/>
    <w:rsid w:val="00563AA3"/>
    <w:rsid w:val="00573F65"/>
    <w:rsid w:val="00586C3C"/>
    <w:rsid w:val="00591787"/>
    <w:rsid w:val="005B71FB"/>
    <w:rsid w:val="005D1357"/>
    <w:rsid w:val="005D541F"/>
    <w:rsid w:val="005F51B5"/>
    <w:rsid w:val="0061409F"/>
    <w:rsid w:val="00617307"/>
    <w:rsid w:val="00652F18"/>
    <w:rsid w:val="00656F4A"/>
    <w:rsid w:val="006809E9"/>
    <w:rsid w:val="0069309C"/>
    <w:rsid w:val="006A19CB"/>
    <w:rsid w:val="006A5890"/>
    <w:rsid w:val="006C3B37"/>
    <w:rsid w:val="006D05EC"/>
    <w:rsid w:val="006D65EF"/>
    <w:rsid w:val="0070170C"/>
    <w:rsid w:val="007328F0"/>
    <w:rsid w:val="007332EB"/>
    <w:rsid w:val="007558C0"/>
    <w:rsid w:val="00762F5A"/>
    <w:rsid w:val="007749AE"/>
    <w:rsid w:val="00787A82"/>
    <w:rsid w:val="007908D6"/>
    <w:rsid w:val="00792E7F"/>
    <w:rsid w:val="007A612C"/>
    <w:rsid w:val="007B02BF"/>
    <w:rsid w:val="007B7549"/>
    <w:rsid w:val="007D5095"/>
    <w:rsid w:val="007F34C0"/>
    <w:rsid w:val="00835F13"/>
    <w:rsid w:val="00835F7A"/>
    <w:rsid w:val="008636B0"/>
    <w:rsid w:val="00871F9B"/>
    <w:rsid w:val="00881D5E"/>
    <w:rsid w:val="0089410B"/>
    <w:rsid w:val="008A1AB2"/>
    <w:rsid w:val="008B0874"/>
    <w:rsid w:val="008B4A74"/>
    <w:rsid w:val="008C0D31"/>
    <w:rsid w:val="008C506C"/>
    <w:rsid w:val="008D0A72"/>
    <w:rsid w:val="008D7CAC"/>
    <w:rsid w:val="008E1CF1"/>
    <w:rsid w:val="008F087B"/>
    <w:rsid w:val="008F5982"/>
    <w:rsid w:val="009307B4"/>
    <w:rsid w:val="00935091"/>
    <w:rsid w:val="00962304"/>
    <w:rsid w:val="009723F8"/>
    <w:rsid w:val="00972997"/>
    <w:rsid w:val="00975BD2"/>
    <w:rsid w:val="00990E90"/>
    <w:rsid w:val="00993109"/>
    <w:rsid w:val="00994665"/>
    <w:rsid w:val="009B126A"/>
    <w:rsid w:val="009B7624"/>
    <w:rsid w:val="009C47EE"/>
    <w:rsid w:val="00A0189C"/>
    <w:rsid w:val="00A17817"/>
    <w:rsid w:val="00A23BC8"/>
    <w:rsid w:val="00A87DBD"/>
    <w:rsid w:val="00AA6CBE"/>
    <w:rsid w:val="00AC2478"/>
    <w:rsid w:val="00AF37BA"/>
    <w:rsid w:val="00B01B5E"/>
    <w:rsid w:val="00B02ECF"/>
    <w:rsid w:val="00B050F5"/>
    <w:rsid w:val="00B26C20"/>
    <w:rsid w:val="00B36F2D"/>
    <w:rsid w:val="00B61280"/>
    <w:rsid w:val="00B6189F"/>
    <w:rsid w:val="00B62BB7"/>
    <w:rsid w:val="00B863FB"/>
    <w:rsid w:val="00BA2D58"/>
    <w:rsid w:val="00BA3E31"/>
    <w:rsid w:val="00C153EF"/>
    <w:rsid w:val="00C41C5E"/>
    <w:rsid w:val="00C63E0B"/>
    <w:rsid w:val="00C70497"/>
    <w:rsid w:val="00C926F8"/>
    <w:rsid w:val="00CA7D2A"/>
    <w:rsid w:val="00CE14D2"/>
    <w:rsid w:val="00CF242B"/>
    <w:rsid w:val="00D0276E"/>
    <w:rsid w:val="00D17856"/>
    <w:rsid w:val="00D43A41"/>
    <w:rsid w:val="00D46A8F"/>
    <w:rsid w:val="00D470F6"/>
    <w:rsid w:val="00D75425"/>
    <w:rsid w:val="00DC66E9"/>
    <w:rsid w:val="00DE3378"/>
    <w:rsid w:val="00DF4EC8"/>
    <w:rsid w:val="00E13E18"/>
    <w:rsid w:val="00E21D5D"/>
    <w:rsid w:val="00E56AEE"/>
    <w:rsid w:val="00E93975"/>
    <w:rsid w:val="00E966F4"/>
    <w:rsid w:val="00EB1E43"/>
    <w:rsid w:val="00ED5E10"/>
    <w:rsid w:val="00F46EBA"/>
    <w:rsid w:val="00F57E30"/>
    <w:rsid w:val="00F63945"/>
    <w:rsid w:val="00F64855"/>
    <w:rsid w:val="00F73A55"/>
    <w:rsid w:val="00F77178"/>
    <w:rsid w:val="00FA33DC"/>
    <w:rsid w:val="00FA4973"/>
    <w:rsid w:val="00FB560D"/>
    <w:rsid w:val="00FC5F6D"/>
    <w:rsid w:val="00FD56E6"/>
    <w:rsid w:val="00FE1706"/>
    <w:rsid w:val="03940A42"/>
    <w:rsid w:val="070D2F6B"/>
    <w:rsid w:val="07670A66"/>
    <w:rsid w:val="09BFDAF5"/>
    <w:rsid w:val="0BCC078E"/>
    <w:rsid w:val="0E9D8313"/>
    <w:rsid w:val="115F763B"/>
    <w:rsid w:val="13DF290C"/>
    <w:rsid w:val="1DDF0FBA"/>
    <w:rsid w:val="1FFF1C2C"/>
    <w:rsid w:val="1FFFDFA5"/>
    <w:rsid w:val="255442E8"/>
    <w:rsid w:val="27354C2F"/>
    <w:rsid w:val="28EFC089"/>
    <w:rsid w:val="2D9FE84F"/>
    <w:rsid w:val="2EBECD86"/>
    <w:rsid w:val="2F3BE027"/>
    <w:rsid w:val="2FF71144"/>
    <w:rsid w:val="2FFB9841"/>
    <w:rsid w:val="30276DF1"/>
    <w:rsid w:val="3286767A"/>
    <w:rsid w:val="394354C6"/>
    <w:rsid w:val="39EFB3D3"/>
    <w:rsid w:val="3A0D47E9"/>
    <w:rsid w:val="3AE3887B"/>
    <w:rsid w:val="3BDDC96F"/>
    <w:rsid w:val="3BE5C010"/>
    <w:rsid w:val="3C0868CB"/>
    <w:rsid w:val="3C2558D1"/>
    <w:rsid w:val="3CF8B694"/>
    <w:rsid w:val="3DF723E4"/>
    <w:rsid w:val="3EDD2540"/>
    <w:rsid w:val="3F35A192"/>
    <w:rsid w:val="3F77D58A"/>
    <w:rsid w:val="3FD6394A"/>
    <w:rsid w:val="3FF5FC34"/>
    <w:rsid w:val="3FFF8D71"/>
    <w:rsid w:val="3FFFBD12"/>
    <w:rsid w:val="45695EC3"/>
    <w:rsid w:val="49BE6BF6"/>
    <w:rsid w:val="4BFB3713"/>
    <w:rsid w:val="4DF57140"/>
    <w:rsid w:val="4FDFF052"/>
    <w:rsid w:val="4FFEFEEE"/>
    <w:rsid w:val="50FF187D"/>
    <w:rsid w:val="55EFA79A"/>
    <w:rsid w:val="56370A2E"/>
    <w:rsid w:val="57852F2C"/>
    <w:rsid w:val="57E6B5F0"/>
    <w:rsid w:val="5AD752C8"/>
    <w:rsid w:val="5B5FD3F4"/>
    <w:rsid w:val="5BD72F45"/>
    <w:rsid w:val="5BDFE2F1"/>
    <w:rsid w:val="5BE7C6AD"/>
    <w:rsid w:val="5BFD46D4"/>
    <w:rsid w:val="5BFF7114"/>
    <w:rsid w:val="5CA336C3"/>
    <w:rsid w:val="5CBFD47E"/>
    <w:rsid w:val="5CDD7942"/>
    <w:rsid w:val="5EBE5DEB"/>
    <w:rsid w:val="5EBF5787"/>
    <w:rsid w:val="5EFFF919"/>
    <w:rsid w:val="5F171B0B"/>
    <w:rsid w:val="5FBF5CE8"/>
    <w:rsid w:val="5FDDB6DE"/>
    <w:rsid w:val="5FFD0920"/>
    <w:rsid w:val="5FFEAC7B"/>
    <w:rsid w:val="5FFF98DE"/>
    <w:rsid w:val="629B61CC"/>
    <w:rsid w:val="62FFCEA3"/>
    <w:rsid w:val="64DF8620"/>
    <w:rsid w:val="65FF333C"/>
    <w:rsid w:val="67FF4A6C"/>
    <w:rsid w:val="687E7ACD"/>
    <w:rsid w:val="68FF0443"/>
    <w:rsid w:val="6AF2E895"/>
    <w:rsid w:val="6B77A4E7"/>
    <w:rsid w:val="6BF7E7C1"/>
    <w:rsid w:val="6BFDF059"/>
    <w:rsid w:val="6D8F108B"/>
    <w:rsid w:val="6F3C3CDA"/>
    <w:rsid w:val="6F3FD586"/>
    <w:rsid w:val="6F66EAC6"/>
    <w:rsid w:val="6F7F5C4E"/>
    <w:rsid w:val="6FAA349A"/>
    <w:rsid w:val="6FDBE81C"/>
    <w:rsid w:val="6FE33EE8"/>
    <w:rsid w:val="6FEC49D1"/>
    <w:rsid w:val="6FEF971A"/>
    <w:rsid w:val="6FF79CC8"/>
    <w:rsid w:val="6FFFDF43"/>
    <w:rsid w:val="71DE8D6A"/>
    <w:rsid w:val="71FF0BBF"/>
    <w:rsid w:val="72FF6252"/>
    <w:rsid w:val="73BF916A"/>
    <w:rsid w:val="73E31092"/>
    <w:rsid w:val="73EA4D1B"/>
    <w:rsid w:val="73ED2F2B"/>
    <w:rsid w:val="73FF3F76"/>
    <w:rsid w:val="74184223"/>
    <w:rsid w:val="7563668C"/>
    <w:rsid w:val="767FCBAD"/>
    <w:rsid w:val="76981702"/>
    <w:rsid w:val="76EB0A40"/>
    <w:rsid w:val="76F794AB"/>
    <w:rsid w:val="774A0467"/>
    <w:rsid w:val="7778988C"/>
    <w:rsid w:val="777FC87B"/>
    <w:rsid w:val="77FDA5E8"/>
    <w:rsid w:val="78F798A3"/>
    <w:rsid w:val="79FD1D39"/>
    <w:rsid w:val="7AF797A9"/>
    <w:rsid w:val="7B39F46E"/>
    <w:rsid w:val="7BAFF561"/>
    <w:rsid w:val="7BBBDE4A"/>
    <w:rsid w:val="7BBF35EF"/>
    <w:rsid w:val="7BBFD265"/>
    <w:rsid w:val="7BDF8F6C"/>
    <w:rsid w:val="7CBE3321"/>
    <w:rsid w:val="7CC7F763"/>
    <w:rsid w:val="7CCF0E0A"/>
    <w:rsid w:val="7D9F883A"/>
    <w:rsid w:val="7DBB4AB4"/>
    <w:rsid w:val="7DDBC279"/>
    <w:rsid w:val="7DF7487D"/>
    <w:rsid w:val="7EAF771B"/>
    <w:rsid w:val="7EB38576"/>
    <w:rsid w:val="7EDEAAAB"/>
    <w:rsid w:val="7EEFF4F7"/>
    <w:rsid w:val="7EFBEA9F"/>
    <w:rsid w:val="7EFD5C52"/>
    <w:rsid w:val="7F6FED2C"/>
    <w:rsid w:val="7F7F6206"/>
    <w:rsid w:val="7F7FCACE"/>
    <w:rsid w:val="7F9B6681"/>
    <w:rsid w:val="7FB57867"/>
    <w:rsid w:val="7FBB3C20"/>
    <w:rsid w:val="7FBB3C9C"/>
    <w:rsid w:val="7FCF6FCD"/>
    <w:rsid w:val="7FEC4DC9"/>
    <w:rsid w:val="7FF17561"/>
    <w:rsid w:val="7FF7393A"/>
    <w:rsid w:val="7FFD997A"/>
    <w:rsid w:val="7FFE8169"/>
    <w:rsid w:val="7FFF01D1"/>
    <w:rsid w:val="8FEB773D"/>
    <w:rsid w:val="97FF3737"/>
    <w:rsid w:val="9DFF0238"/>
    <w:rsid w:val="9F17A40B"/>
    <w:rsid w:val="A7619A51"/>
    <w:rsid w:val="AAF7ACEF"/>
    <w:rsid w:val="AC178C5A"/>
    <w:rsid w:val="AEBD8F97"/>
    <w:rsid w:val="AEF7DFE5"/>
    <w:rsid w:val="AF57B7C2"/>
    <w:rsid w:val="AF7D774E"/>
    <w:rsid w:val="AFFFAE65"/>
    <w:rsid w:val="B5960D9D"/>
    <w:rsid w:val="B67F477D"/>
    <w:rsid w:val="B7C72387"/>
    <w:rsid w:val="B7DBFABD"/>
    <w:rsid w:val="B9FFE6DA"/>
    <w:rsid w:val="BBBF0E9C"/>
    <w:rsid w:val="BBF6B215"/>
    <w:rsid w:val="BBFE5CFA"/>
    <w:rsid w:val="BC3F9B4F"/>
    <w:rsid w:val="BD7F91A2"/>
    <w:rsid w:val="BD974139"/>
    <w:rsid w:val="BDD7A15B"/>
    <w:rsid w:val="BF7FFA2D"/>
    <w:rsid w:val="BFB67F99"/>
    <w:rsid w:val="BFBE1362"/>
    <w:rsid w:val="BFE7714B"/>
    <w:rsid w:val="BFEDAB13"/>
    <w:rsid w:val="BFF7D452"/>
    <w:rsid w:val="BFFE4EB7"/>
    <w:rsid w:val="BFFFCB62"/>
    <w:rsid w:val="C4EF51B1"/>
    <w:rsid w:val="CAFF84DC"/>
    <w:rsid w:val="CDD7FF9B"/>
    <w:rsid w:val="CEFBB423"/>
    <w:rsid w:val="CEFF4BA6"/>
    <w:rsid w:val="CF3C8260"/>
    <w:rsid w:val="CF6B28E6"/>
    <w:rsid w:val="CFBA1987"/>
    <w:rsid w:val="CFBBDBC9"/>
    <w:rsid w:val="CFDE0E4B"/>
    <w:rsid w:val="CFEDC05E"/>
    <w:rsid w:val="D6DB308B"/>
    <w:rsid w:val="D7707DF5"/>
    <w:rsid w:val="D78F28D4"/>
    <w:rsid w:val="D97F9728"/>
    <w:rsid w:val="D985FA8D"/>
    <w:rsid w:val="DA4FF897"/>
    <w:rsid w:val="DADCE798"/>
    <w:rsid w:val="DBCE2D05"/>
    <w:rsid w:val="DBEF2ED8"/>
    <w:rsid w:val="DD35D988"/>
    <w:rsid w:val="DD8F8B03"/>
    <w:rsid w:val="DDDFD28C"/>
    <w:rsid w:val="DF75EA7C"/>
    <w:rsid w:val="DF7E1705"/>
    <w:rsid w:val="DF974C70"/>
    <w:rsid w:val="DFB2C27D"/>
    <w:rsid w:val="DFB67EE0"/>
    <w:rsid w:val="DFDD75DA"/>
    <w:rsid w:val="E2BBAFE1"/>
    <w:rsid w:val="E3EBC059"/>
    <w:rsid w:val="E4EE8C3E"/>
    <w:rsid w:val="E6D750F2"/>
    <w:rsid w:val="E6EEB0D3"/>
    <w:rsid w:val="E7DA6D96"/>
    <w:rsid w:val="E9D8FC03"/>
    <w:rsid w:val="EACFE8FF"/>
    <w:rsid w:val="EBFF5DCA"/>
    <w:rsid w:val="EBFF8CD1"/>
    <w:rsid w:val="ECFF7867"/>
    <w:rsid w:val="EDFB1F13"/>
    <w:rsid w:val="EEB6E695"/>
    <w:rsid w:val="EFBA7472"/>
    <w:rsid w:val="EFFE3D68"/>
    <w:rsid w:val="F1FF01AC"/>
    <w:rsid w:val="F2A9D1D3"/>
    <w:rsid w:val="F2D33763"/>
    <w:rsid w:val="F3DFA798"/>
    <w:rsid w:val="F3F5654B"/>
    <w:rsid w:val="F57FD6B5"/>
    <w:rsid w:val="F5BBDCE6"/>
    <w:rsid w:val="F75936BE"/>
    <w:rsid w:val="F76C27C1"/>
    <w:rsid w:val="F76FA422"/>
    <w:rsid w:val="F775F42F"/>
    <w:rsid w:val="F7ADBD9E"/>
    <w:rsid w:val="F7B56740"/>
    <w:rsid w:val="F7BC6BF2"/>
    <w:rsid w:val="F7CB374E"/>
    <w:rsid w:val="F7DF5523"/>
    <w:rsid w:val="F7EF73E9"/>
    <w:rsid w:val="F7FBF877"/>
    <w:rsid w:val="F90BE605"/>
    <w:rsid w:val="F9BF3D38"/>
    <w:rsid w:val="F9FFC17D"/>
    <w:rsid w:val="FA6F1984"/>
    <w:rsid w:val="FA9F37F7"/>
    <w:rsid w:val="FAF87E42"/>
    <w:rsid w:val="FB7CCC7D"/>
    <w:rsid w:val="FB7F17A5"/>
    <w:rsid w:val="FBB56484"/>
    <w:rsid w:val="FBEF69EE"/>
    <w:rsid w:val="FBEFDB06"/>
    <w:rsid w:val="FBFBC31F"/>
    <w:rsid w:val="FCA79352"/>
    <w:rsid w:val="FCBFAF93"/>
    <w:rsid w:val="FCE9A364"/>
    <w:rsid w:val="FCF41C54"/>
    <w:rsid w:val="FCF75A1F"/>
    <w:rsid w:val="FD752FC7"/>
    <w:rsid w:val="FD7F5AD2"/>
    <w:rsid w:val="FDB73C69"/>
    <w:rsid w:val="FDEE5DC0"/>
    <w:rsid w:val="FDEEDB5C"/>
    <w:rsid w:val="FDF3029D"/>
    <w:rsid w:val="FE63F8EF"/>
    <w:rsid w:val="FEAD04B3"/>
    <w:rsid w:val="FEB70D73"/>
    <w:rsid w:val="FEF208E4"/>
    <w:rsid w:val="FEFB3E64"/>
    <w:rsid w:val="FEFDEF48"/>
    <w:rsid w:val="FF1FAC49"/>
    <w:rsid w:val="FF245797"/>
    <w:rsid w:val="FF37D184"/>
    <w:rsid w:val="FF3A5F19"/>
    <w:rsid w:val="FF3C02FD"/>
    <w:rsid w:val="FF7325AF"/>
    <w:rsid w:val="FF7F3A0C"/>
    <w:rsid w:val="FF9D97D7"/>
    <w:rsid w:val="FF9F2086"/>
    <w:rsid w:val="FFB3C877"/>
    <w:rsid w:val="FFBE4D21"/>
    <w:rsid w:val="FFCD9389"/>
    <w:rsid w:val="FFD74918"/>
    <w:rsid w:val="FFDBB0F6"/>
    <w:rsid w:val="FFDFBC42"/>
    <w:rsid w:val="FFE2145D"/>
    <w:rsid w:val="FFEC0508"/>
    <w:rsid w:val="FFF33B56"/>
    <w:rsid w:val="FFF60B3C"/>
    <w:rsid w:val="FFF6394C"/>
    <w:rsid w:val="FFF6B082"/>
    <w:rsid w:val="FFFA69EC"/>
    <w:rsid w:val="FFFCD836"/>
    <w:rsid w:val="FFFF0F91"/>
    <w:rsid w:val="FFFFF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3"/>
        <o:r id="V:Rule4" type="connector" idref="#_x0000_s2054"/>
        <o:r id="V:Rule5" type="connector" idref="#_x0000_s2055"/>
        <o:r id="V:Rule6" type="connector" idref="#_x0000_s2058"/>
        <o:r id="V:Rule7" type="connector" idref="#_x0000_s2059"/>
        <o:r id="V:Rule8" type="connector" idref="#_x0000_s2062"/>
        <o:r id="V:Rule9" type="connector" idref="#_x0000_s2063"/>
        <o:r id="V:Rule10" type="connector" idref="#_x0000_s2066"/>
      </o:rules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5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6">
    <w:name w:val="heading 4"/>
    <w:basedOn w:val="1"/>
    <w:next w:val="1"/>
    <w:qFormat/>
    <w:uiPriority w:val="99"/>
    <w:pPr>
      <w:keepNext/>
      <w:keepLines/>
      <w:outlineLvl w:val="3"/>
    </w:pPr>
    <w:rPr>
      <w:rFonts w:ascii="仿宋_GB2312" w:hAnsi="Cambria" w:eastAsia="仿宋_GB2312" w:cs="仿宋_GB2312"/>
      <w:sz w:val="28"/>
      <w:szCs w:val="28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eastAsia="仿宋_GB2312"/>
      <w:sz w:val="32"/>
      <w:szCs w:val="22"/>
    </w:rPr>
  </w:style>
  <w:style w:type="paragraph" w:styleId="3">
    <w:name w:val="Body Text"/>
    <w:basedOn w:val="1"/>
    <w:qFormat/>
    <w:uiPriority w:val="0"/>
    <w:pPr>
      <w:spacing w:after="140" w:line="276" w:lineRule="auto"/>
    </w:p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</w:rPr>
  </w:style>
  <w:style w:type="paragraph" w:styleId="8">
    <w:name w:val="Body Text 3"/>
    <w:basedOn w:val="1"/>
    <w:qFormat/>
    <w:uiPriority w:val="0"/>
    <w:pPr>
      <w:snapToGrid w:val="0"/>
      <w:spacing w:line="240" w:lineRule="atLeast"/>
      <w:jc w:val="center"/>
    </w:pPr>
    <w:rPr>
      <w:rFonts w:ascii="仿宋_GB2312" w:hAnsi="Arial" w:eastAsia="仿宋_GB2312"/>
      <w:kern w:val="0"/>
      <w:sz w:val="28"/>
      <w:szCs w:val="20"/>
    </w:rPr>
  </w:style>
  <w:style w:type="paragraph" w:styleId="9">
    <w:name w:val="Body Text Indent"/>
    <w:basedOn w:val="1"/>
    <w:qFormat/>
    <w:uiPriority w:val="0"/>
    <w:pPr>
      <w:spacing w:line="480" w:lineRule="exact"/>
      <w:ind w:firstLine="560" w:firstLineChars="200"/>
    </w:pPr>
    <w:rPr>
      <w:sz w:val="28"/>
    </w:rPr>
  </w:style>
  <w:style w:type="paragraph" w:styleId="10">
    <w:name w:val="Plain Text"/>
    <w:basedOn w:val="1"/>
    <w:qFormat/>
    <w:uiPriority w:val="0"/>
    <w:rPr>
      <w:rFonts w:hint="eastAsia" w:ascii="宋体" w:hAnsi="Courier New"/>
    </w:rPr>
  </w:style>
  <w:style w:type="paragraph" w:styleId="11">
    <w:name w:val="Balloon Text"/>
    <w:basedOn w:val="1"/>
    <w:link w:val="41"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List"/>
    <w:basedOn w:val="3"/>
    <w:qFormat/>
    <w:uiPriority w:val="0"/>
  </w:style>
  <w:style w:type="paragraph" w:styleId="15">
    <w:name w:val="Body Text 2"/>
    <w:basedOn w:val="1"/>
    <w:qFormat/>
    <w:uiPriority w:val="0"/>
    <w:pPr>
      <w:spacing w:after="120" w:line="480" w:lineRule="auto"/>
      <w:ind w:firstLine="624"/>
    </w:pPr>
    <w:rPr>
      <w:rFonts w:eastAsia="仿宋_GB2312"/>
      <w:sz w:val="32"/>
      <w:szCs w:val="20"/>
    </w:rPr>
  </w:style>
  <w:style w:type="paragraph" w:styleId="1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8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Hyperlink"/>
    <w:basedOn w:val="21"/>
    <w:unhideWhenUsed/>
    <w:qFormat/>
    <w:uiPriority w:val="99"/>
    <w:rPr>
      <w:color w:val="0000FF"/>
      <w:u w:val="single"/>
    </w:rPr>
  </w:style>
  <w:style w:type="character" w:customStyle="1" w:styleId="24">
    <w:name w:val="font21"/>
    <w:basedOn w:val="21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25">
    <w:name w:val="默认段落字体1"/>
    <w:qFormat/>
    <w:uiPriority w:val="0"/>
  </w:style>
  <w:style w:type="character" w:customStyle="1" w:styleId="26">
    <w:name w:val="font81"/>
    <w:basedOn w:val="21"/>
    <w:qFormat/>
    <w:uiPriority w:val="0"/>
    <w:rPr>
      <w:rFonts w:hint="default" w:ascii="仿宋_GB2312" w:eastAsia="仿宋_GB2312" w:cs="仿宋_GB2312"/>
      <w:color w:val="000000"/>
      <w:sz w:val="24"/>
      <w:szCs w:val="24"/>
      <w:u w:val="single"/>
    </w:rPr>
  </w:style>
  <w:style w:type="character" w:customStyle="1" w:styleId="27">
    <w:name w:val="font51"/>
    <w:basedOn w:val="21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28">
    <w:name w:val="font31"/>
    <w:basedOn w:val="21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29">
    <w:name w:val="font61"/>
    <w:basedOn w:val="21"/>
    <w:qFormat/>
    <w:uiPriority w:val="0"/>
    <w:rPr>
      <w:rFonts w:hint="default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30">
    <w:name w:val="font41"/>
    <w:basedOn w:val="21"/>
    <w:qFormat/>
    <w:uiPriority w:val="0"/>
    <w:rPr>
      <w:rFonts w:hint="default"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31">
    <w:name w:val="font01"/>
    <w:basedOn w:val="2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32">
    <w:name w:val="font11"/>
    <w:basedOn w:val="21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33">
    <w:name w:val="Table Paragraph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eastAsia="en-US"/>
    </w:rPr>
  </w:style>
  <w:style w:type="paragraph" w:customStyle="1" w:styleId="34">
    <w:name w:val="Heading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Noto Sans CJK SC Regular" w:cs="Noto Sans CJK SC Regular"/>
      <w:sz w:val="28"/>
      <w:szCs w:val="28"/>
    </w:rPr>
  </w:style>
  <w:style w:type="paragraph" w:customStyle="1" w:styleId="35">
    <w:name w:val="Index"/>
    <w:basedOn w:val="1"/>
    <w:qFormat/>
    <w:uiPriority w:val="0"/>
    <w:pPr>
      <w:suppressLineNumbers/>
    </w:pPr>
  </w:style>
  <w:style w:type="paragraph" w:customStyle="1" w:styleId="36">
    <w:name w:val="_Style 2"/>
    <w:basedOn w:val="1"/>
    <w:qFormat/>
    <w:uiPriority w:val="0"/>
    <w:rPr>
      <w:rFonts w:hint="eastAsia" w:ascii="宋体" w:hAnsi="Courier New"/>
    </w:rPr>
  </w:style>
  <w:style w:type="paragraph" w:customStyle="1" w:styleId="37">
    <w:name w:val="列出段落1"/>
    <w:basedOn w:val="1"/>
    <w:qFormat/>
    <w:uiPriority w:val="0"/>
    <w:pPr>
      <w:ind w:firstLine="420" w:firstLineChars="200"/>
    </w:pPr>
  </w:style>
  <w:style w:type="paragraph" w:customStyle="1" w:styleId="38">
    <w:name w:val="1公文正文"/>
    <w:basedOn w:val="1"/>
    <w:qFormat/>
    <w:uiPriority w:val="0"/>
    <w:pPr>
      <w:spacing w:line="560" w:lineRule="exact"/>
      <w:ind w:firstLine="640" w:firstLineChars="200"/>
    </w:pPr>
    <w:rPr>
      <w:rFonts w:ascii="仿宋_GB2312" w:hAnsi="仿宋_GB2312" w:eastAsia="仿宋_GB2312"/>
      <w:sz w:val="32"/>
    </w:rPr>
  </w:style>
  <w:style w:type="paragraph" w:styleId="39">
    <w:name w:val="List Paragraph"/>
    <w:basedOn w:val="1"/>
    <w:qFormat/>
    <w:uiPriority w:val="0"/>
    <w:pPr>
      <w:ind w:firstLine="420" w:firstLineChars="200"/>
    </w:pPr>
  </w:style>
  <w:style w:type="paragraph" w:customStyle="1" w:styleId="40">
    <w:name w:val="样式1"/>
    <w:basedOn w:val="1"/>
    <w:qFormat/>
    <w:uiPriority w:val="0"/>
    <w:rPr>
      <w:rFonts w:ascii="楷体_GB2312" w:eastAsia="仿宋_GB2312"/>
      <w:sz w:val="32"/>
      <w:szCs w:val="32"/>
    </w:rPr>
  </w:style>
  <w:style w:type="character" w:customStyle="1" w:styleId="41">
    <w:name w:val="批注框文本 Char"/>
    <w:basedOn w:val="21"/>
    <w:link w:val="11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42">
    <w:name w:val="font71"/>
    <w:basedOn w:val="2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43">
    <w:name w:val="font91"/>
    <w:basedOn w:val="21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2050"/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6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1015</Pages>
  <Words>45829</Words>
  <Characters>261226</Characters>
  <Lines>2176</Lines>
  <Paragraphs>612</Paragraphs>
  <TotalTime>9</TotalTime>
  <ScaleCrop>false</ScaleCrop>
  <LinksUpToDate>false</LinksUpToDate>
  <CharactersWithSpaces>306443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2022-05-25T16:06:00Z</dcterms:created>
  <dc:creator>rsj</dc:creator>
  <cp:lastModifiedBy>rsj</cp:lastModifiedBy>
  <cp:lastPrinted>2022-05-31T22:31:00Z</cp:lastPrinted>
  <dcterms:modified xsi:type="dcterms:W3CDTF">2023-05-31T16:08:40Z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