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8F4" w:rsidRDefault="00EC68F4" w:rsidP="001A133B">
      <w:pPr>
        <w:spacing w:line="560" w:lineRule="exact"/>
        <w:jc w:val="center"/>
        <w:rPr>
          <w:rFonts w:ascii="仿宋" w:eastAsia="仿宋" w:hAnsi="仿宋"/>
          <w:sz w:val="28"/>
          <w:szCs w:val="28"/>
        </w:rPr>
      </w:pPr>
    </w:p>
    <w:p w:rsidR="00EC68F4" w:rsidRDefault="00EC68F4" w:rsidP="001A133B">
      <w:pPr>
        <w:spacing w:line="560" w:lineRule="exact"/>
        <w:jc w:val="center"/>
        <w:rPr>
          <w:rFonts w:ascii="方正小标宋简体" w:eastAsia="方正小标宋简体"/>
          <w:sz w:val="44"/>
          <w:szCs w:val="44"/>
        </w:rPr>
      </w:pPr>
      <w:r w:rsidRPr="00C0796B">
        <w:rPr>
          <w:rFonts w:ascii="方正小标宋简体" w:eastAsia="方正小标宋简体" w:hint="eastAsia"/>
          <w:sz w:val="44"/>
          <w:szCs w:val="44"/>
        </w:rPr>
        <w:t>国家税务总局丽水市税务局关于废止</w:t>
      </w:r>
      <w:r w:rsidR="00C0796B" w:rsidRPr="00C0796B">
        <w:rPr>
          <w:rFonts w:ascii="方正小标宋简体" w:eastAsia="方正小标宋简体" w:hint="eastAsia"/>
          <w:sz w:val="44"/>
          <w:szCs w:val="44"/>
        </w:rPr>
        <w:t>《丽水市地方税务局关于进一步加强房屋租赁业税收征管工作的补充通知》</w:t>
      </w:r>
      <w:r w:rsidRPr="00C0796B">
        <w:rPr>
          <w:rFonts w:ascii="方正小标宋简体" w:eastAsia="方正小标宋简体" w:hint="eastAsia"/>
          <w:sz w:val="44"/>
          <w:szCs w:val="44"/>
        </w:rPr>
        <w:t>的公告</w:t>
      </w:r>
    </w:p>
    <w:p w:rsidR="00C0796B" w:rsidRDefault="00C0796B" w:rsidP="001A133B">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（征求意见稿）</w:t>
      </w:r>
    </w:p>
    <w:p w:rsidR="00A258A3" w:rsidRPr="00A258A3" w:rsidRDefault="00A258A3" w:rsidP="00C0796B">
      <w:pPr>
        <w:spacing w:line="560" w:lineRule="exact"/>
        <w:jc w:val="center"/>
        <w:rPr>
          <w:rFonts w:ascii="方正小标宋简体" w:eastAsia="方正小标宋简体"/>
          <w:sz w:val="44"/>
          <w:szCs w:val="44"/>
        </w:rPr>
      </w:pPr>
    </w:p>
    <w:p w:rsidR="00EC68F4" w:rsidRPr="00C0796B" w:rsidRDefault="00EC68F4" w:rsidP="001A133B">
      <w:pPr>
        <w:spacing w:line="560" w:lineRule="exact"/>
        <w:ind w:firstLineChars="200" w:firstLine="640"/>
        <w:rPr>
          <w:rFonts w:ascii="仿宋_GB2312" w:eastAsia="仿宋_GB2312" w:hAnsi="仿宋"/>
          <w:sz w:val="32"/>
          <w:szCs w:val="32"/>
        </w:rPr>
      </w:pPr>
      <w:r w:rsidRPr="00C0796B">
        <w:rPr>
          <w:rFonts w:ascii="仿宋_GB2312" w:eastAsia="仿宋_GB2312" w:hAnsi="仿宋" w:hint="eastAsia"/>
          <w:sz w:val="32"/>
          <w:szCs w:val="32"/>
        </w:rPr>
        <w:t>根据《税务规范性文件制定管理办法》（</w:t>
      </w:r>
      <w:r w:rsidR="00204167" w:rsidRPr="00354A33">
        <w:rPr>
          <w:rFonts w:ascii="仿宋_GB2312" w:eastAsia="仿宋_GB2312" w:hAnsi="仿宋" w:hint="eastAsia"/>
          <w:sz w:val="32"/>
          <w:szCs w:val="32"/>
        </w:rPr>
        <w:t>国家税务总局令第41号</w:t>
      </w:r>
      <w:r w:rsidR="00204167">
        <w:rPr>
          <w:rFonts w:ascii="仿宋_GB2312" w:eastAsia="仿宋_GB2312" w:hAnsi="仿宋" w:hint="eastAsia"/>
          <w:sz w:val="32"/>
          <w:szCs w:val="32"/>
        </w:rPr>
        <w:t>发布</w:t>
      </w:r>
      <w:r w:rsidR="00204167" w:rsidRPr="00354A33">
        <w:rPr>
          <w:rFonts w:ascii="仿宋_GB2312" w:eastAsia="仿宋_GB2312" w:hAnsi="仿宋" w:hint="eastAsia"/>
          <w:sz w:val="32"/>
          <w:szCs w:val="32"/>
        </w:rPr>
        <w:t>，第50号</w:t>
      </w:r>
      <w:r w:rsidR="00204167">
        <w:rPr>
          <w:rFonts w:ascii="仿宋_GB2312" w:eastAsia="仿宋_GB2312" w:hAnsi="仿宋" w:hint="eastAsia"/>
          <w:sz w:val="32"/>
          <w:szCs w:val="32"/>
        </w:rPr>
        <w:t>修改</w:t>
      </w:r>
      <w:r w:rsidR="00204167" w:rsidRPr="00354A33">
        <w:rPr>
          <w:rFonts w:ascii="仿宋_GB2312" w:eastAsia="仿宋_GB2312" w:hAnsi="仿宋" w:hint="eastAsia"/>
          <w:sz w:val="32"/>
          <w:szCs w:val="32"/>
        </w:rPr>
        <w:t>，第53号</w:t>
      </w:r>
      <w:r w:rsidR="00204167">
        <w:rPr>
          <w:rFonts w:ascii="仿宋_GB2312" w:eastAsia="仿宋_GB2312" w:hAnsi="仿宋" w:hint="eastAsia"/>
          <w:sz w:val="32"/>
          <w:szCs w:val="32"/>
        </w:rPr>
        <w:t>修改</w:t>
      </w:r>
      <w:r w:rsidRPr="00C0796B">
        <w:rPr>
          <w:rFonts w:ascii="仿宋_GB2312" w:eastAsia="仿宋_GB2312" w:hAnsi="仿宋" w:hint="eastAsia"/>
          <w:sz w:val="32"/>
          <w:szCs w:val="32"/>
        </w:rPr>
        <w:t>），国家税务总局丽水市税务局对税务规范性文件进行了清理，决定废止有关文件，现公告如下：</w:t>
      </w:r>
    </w:p>
    <w:p w:rsidR="001A133B" w:rsidRPr="001A133B" w:rsidRDefault="00EC68F4" w:rsidP="001A133B">
      <w:pPr>
        <w:spacing w:line="560" w:lineRule="exact"/>
        <w:ind w:firstLineChars="200" w:firstLine="640"/>
        <w:rPr>
          <w:rFonts w:ascii="仿宋_GB2312" w:eastAsia="仿宋_GB2312" w:hAnsi="仿宋"/>
          <w:sz w:val="32"/>
          <w:szCs w:val="32"/>
        </w:rPr>
      </w:pPr>
      <w:r w:rsidRPr="00C0796B">
        <w:rPr>
          <w:rFonts w:ascii="仿宋_GB2312" w:eastAsia="仿宋_GB2312" w:hAnsi="仿宋" w:hint="eastAsia"/>
          <w:sz w:val="32"/>
          <w:szCs w:val="32"/>
        </w:rPr>
        <w:t>废止《丽水市地方税务局关于进一步加强房屋租赁业税收征管工作的补充通知》（丽地税征〔2004〕113号）。</w:t>
      </w:r>
    </w:p>
    <w:p w:rsidR="00EC68F4" w:rsidRPr="00C0796B" w:rsidRDefault="00EC68F4" w:rsidP="001A133B">
      <w:pPr>
        <w:spacing w:line="560" w:lineRule="exact"/>
        <w:ind w:firstLineChars="200" w:firstLine="640"/>
        <w:rPr>
          <w:rFonts w:ascii="仿宋_GB2312" w:eastAsia="仿宋_GB2312" w:hAnsi="仿宋"/>
          <w:sz w:val="32"/>
          <w:szCs w:val="32"/>
        </w:rPr>
      </w:pPr>
      <w:r w:rsidRPr="00C0796B">
        <w:rPr>
          <w:rFonts w:ascii="仿宋_GB2312" w:eastAsia="仿宋_GB2312" w:hAnsi="仿宋" w:hint="eastAsia"/>
          <w:sz w:val="32"/>
          <w:szCs w:val="32"/>
        </w:rPr>
        <w:t>特此公告。</w:t>
      </w:r>
    </w:p>
    <w:p w:rsidR="00EC68F4" w:rsidRPr="00C0796B" w:rsidRDefault="00EC68F4" w:rsidP="00C0796B">
      <w:pPr>
        <w:ind w:firstLineChars="200" w:firstLine="640"/>
        <w:rPr>
          <w:rFonts w:ascii="仿宋_GB2312" w:eastAsia="仿宋_GB2312" w:hAnsi="仿宋"/>
          <w:sz w:val="32"/>
          <w:szCs w:val="32"/>
        </w:rPr>
      </w:pPr>
    </w:p>
    <w:p w:rsidR="00EC68F4" w:rsidRPr="00C0796B" w:rsidRDefault="00EC68F4" w:rsidP="001A133B">
      <w:pPr>
        <w:spacing w:line="560" w:lineRule="exact"/>
        <w:ind w:firstLineChars="200" w:firstLine="640"/>
        <w:jc w:val="right"/>
        <w:rPr>
          <w:rFonts w:ascii="仿宋_GB2312" w:eastAsia="仿宋_GB2312" w:hAnsi="仿宋"/>
          <w:sz w:val="32"/>
          <w:szCs w:val="32"/>
        </w:rPr>
      </w:pPr>
      <w:r w:rsidRPr="00C0796B">
        <w:rPr>
          <w:rFonts w:ascii="仿宋_GB2312" w:eastAsia="仿宋_GB2312" w:hAnsi="仿宋" w:hint="eastAsia"/>
          <w:sz w:val="32"/>
          <w:szCs w:val="32"/>
        </w:rPr>
        <w:t>国家税务总局丽水市税务局</w:t>
      </w:r>
    </w:p>
    <w:p w:rsidR="00EC68F4" w:rsidRPr="00C0796B" w:rsidRDefault="00333259" w:rsidP="001A133B">
      <w:pPr>
        <w:spacing w:line="560" w:lineRule="exact"/>
        <w:ind w:right="420" w:firstLineChars="200" w:firstLine="640"/>
        <w:jc w:val="right"/>
        <w:rPr>
          <w:rFonts w:ascii="仿宋_GB2312" w:eastAsia="仿宋_GB2312" w:hAnsi="仿宋"/>
          <w:sz w:val="32"/>
          <w:szCs w:val="32"/>
        </w:rPr>
      </w:pPr>
      <w:r>
        <w:rPr>
          <w:rFonts w:ascii="仿宋_GB2312" w:eastAsia="仿宋_GB2312" w:hAnsi="仿宋" w:hint="eastAsia"/>
          <w:sz w:val="32"/>
          <w:szCs w:val="32"/>
        </w:rPr>
        <w:t>2024</w:t>
      </w:r>
      <w:r w:rsidR="00EC68F4" w:rsidRPr="00C0796B">
        <w:rPr>
          <w:rFonts w:ascii="仿宋_GB2312" w:eastAsia="仿宋_GB2312" w:hAnsi="仿宋" w:hint="eastAsia"/>
          <w:sz w:val="32"/>
          <w:szCs w:val="32"/>
        </w:rPr>
        <w:t>年</w:t>
      </w:r>
      <w:r>
        <w:rPr>
          <w:rFonts w:ascii="仿宋_GB2312" w:eastAsia="仿宋_GB2312" w:hAnsi="仿宋" w:hint="eastAsia"/>
          <w:sz w:val="32"/>
          <w:szCs w:val="32"/>
        </w:rPr>
        <w:t>1</w:t>
      </w:r>
      <w:r w:rsidR="00EC68F4" w:rsidRPr="00C0796B">
        <w:rPr>
          <w:rFonts w:ascii="仿宋_GB2312" w:eastAsia="仿宋_GB2312" w:hAnsi="仿宋" w:hint="eastAsia"/>
          <w:sz w:val="32"/>
          <w:szCs w:val="32"/>
        </w:rPr>
        <w:t>月</w:t>
      </w:r>
      <w:r>
        <w:rPr>
          <w:rFonts w:ascii="仿宋_GB2312" w:eastAsia="仿宋_GB2312" w:hAnsi="仿宋" w:hint="eastAsia"/>
          <w:sz w:val="32"/>
          <w:szCs w:val="32"/>
        </w:rPr>
        <w:t>4</w:t>
      </w:r>
      <w:r w:rsidR="00EC68F4" w:rsidRPr="00C0796B">
        <w:rPr>
          <w:rFonts w:ascii="仿宋_GB2312" w:eastAsia="仿宋_GB2312" w:hAnsi="仿宋" w:hint="eastAsia"/>
          <w:sz w:val="32"/>
          <w:szCs w:val="32"/>
        </w:rPr>
        <w:t>日</w:t>
      </w:r>
    </w:p>
    <w:p w:rsidR="00F91A90" w:rsidRDefault="00333259">
      <w:r>
        <w:rPr>
          <w:rFonts w:hint="eastAsia"/>
        </w:rPr>
        <w:tab/>
      </w:r>
    </w:p>
    <w:p w:rsidR="00333259" w:rsidRPr="00333259" w:rsidRDefault="00333259" w:rsidP="00097CB4">
      <w:pPr>
        <w:widowControl/>
        <w:jc w:val="left"/>
      </w:pPr>
    </w:p>
    <w:sectPr w:rsidR="00333259" w:rsidRPr="00333259" w:rsidSect="00F91A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46C" w:rsidRDefault="00EE446C" w:rsidP="00EC68F4">
      <w:r>
        <w:separator/>
      </w:r>
    </w:p>
  </w:endnote>
  <w:endnote w:type="continuationSeparator" w:id="0">
    <w:p w:rsidR="00EE446C" w:rsidRDefault="00EE446C" w:rsidP="00EC68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46C" w:rsidRDefault="00EE446C" w:rsidP="00EC68F4">
      <w:r>
        <w:separator/>
      </w:r>
    </w:p>
  </w:footnote>
  <w:footnote w:type="continuationSeparator" w:id="0">
    <w:p w:rsidR="00EE446C" w:rsidRDefault="00EE446C" w:rsidP="00EC68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68F4"/>
    <w:rsid w:val="00082E1D"/>
    <w:rsid w:val="00097CB4"/>
    <w:rsid w:val="001011D4"/>
    <w:rsid w:val="001A133B"/>
    <w:rsid w:val="00204167"/>
    <w:rsid w:val="002B5E0B"/>
    <w:rsid w:val="00333259"/>
    <w:rsid w:val="004407A0"/>
    <w:rsid w:val="00567B50"/>
    <w:rsid w:val="00692269"/>
    <w:rsid w:val="00862C97"/>
    <w:rsid w:val="00A258A3"/>
    <w:rsid w:val="00A72045"/>
    <w:rsid w:val="00AC2DB1"/>
    <w:rsid w:val="00B25C7C"/>
    <w:rsid w:val="00B94BC5"/>
    <w:rsid w:val="00BA0B25"/>
    <w:rsid w:val="00C0796B"/>
    <w:rsid w:val="00C8650E"/>
    <w:rsid w:val="00D051E9"/>
    <w:rsid w:val="00D7472E"/>
    <w:rsid w:val="00EC68F4"/>
    <w:rsid w:val="00EE446C"/>
    <w:rsid w:val="00F67EC0"/>
    <w:rsid w:val="00F91A90"/>
    <w:rsid w:val="00FD28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8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68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68F4"/>
    <w:rPr>
      <w:sz w:val="18"/>
      <w:szCs w:val="18"/>
    </w:rPr>
  </w:style>
  <w:style w:type="paragraph" w:styleId="a4">
    <w:name w:val="footer"/>
    <w:basedOn w:val="a"/>
    <w:link w:val="Char0"/>
    <w:uiPriority w:val="99"/>
    <w:semiHidden/>
    <w:unhideWhenUsed/>
    <w:rsid w:val="00EC68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68F4"/>
    <w:rPr>
      <w:sz w:val="18"/>
      <w:szCs w:val="18"/>
    </w:rPr>
  </w:style>
</w:styles>
</file>

<file path=word/webSettings.xml><?xml version="1.0" encoding="utf-8"?>
<w:webSettings xmlns:r="http://schemas.openxmlformats.org/officeDocument/2006/relationships" xmlns:w="http://schemas.openxmlformats.org/wordprocessingml/2006/main">
  <w:divs>
    <w:div w:id="151206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35</Words>
  <Characters>203</Characters>
  <Application>Microsoft Office Word</Application>
  <DocSecurity>0</DocSecurity>
  <Lines>1</Lines>
  <Paragraphs>1</Paragraphs>
  <ScaleCrop>false</ScaleCrop>
  <Company>Tax_QT</Company>
  <LinksUpToDate>false</LinksUpToDate>
  <CharactersWithSpaces>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朱露薇</dc:creator>
  <cp:keywords/>
  <dc:description/>
  <cp:lastModifiedBy>朱露薇</cp:lastModifiedBy>
  <cp:revision>9</cp:revision>
  <dcterms:created xsi:type="dcterms:W3CDTF">2023-12-27T08:32:00Z</dcterms:created>
  <dcterms:modified xsi:type="dcterms:W3CDTF">2024-01-04T01:17:00Z</dcterms:modified>
</cp:coreProperties>
</file>