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85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606"/>
        <w:gridCol w:w="1395"/>
        <w:gridCol w:w="4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赣州市涉案企业合规第三方监督评估机制专业人员名录库入选人员（第一批）（排名不分先后）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赣州市税务局稽查局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陈克飚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赣州中兴恒诚税务师事务所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田克华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赣州市税务局第一税务分局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付菊枚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赣州永大方圆税务师事务所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赣州市信平税务师事务所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赣州市税务局稽查局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赣州中税智律税务师事务所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赣州中诚税务师事务所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赣州双人行合伙税务师事务所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赣州博观税务师事务所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赣州中致税务师事务所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赵来健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公信税务师事务所(赣州)有限公司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北京中银（赣州）律师事务所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江西创兴律师事务所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江西创兴律师事务所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方孝安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江西理公律师事务所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北京中银（赣州）律师事务所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江西明理律师事务所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广东华商（赣州）律师事务所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江西理公律师事务所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  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江西南芳律师事务所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江西聚恒律师事务所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北京中银（赣州）律师事务所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廖家亮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江西明理律师事务所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江西客家人律师事务所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江西南芳律师事务所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江西赣和律师事务所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罗启演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江西明理律师事务所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罗学发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江西明理律师事务所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欧阳瑞仓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江西海融律师事务所/赣州师范高等专科学校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江西理公律师事务所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江西客家人律师事务所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谢智勇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江西南芳律师事务所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熊四平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江西南芳律师事务所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江西南芳律师事务所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江西明理律师事务所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姚瑞平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江西南芳律师事务所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江西理公律师事务所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江西虔嘉律师事务所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江西南芳律师事务所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朱林华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江西南芳律师事务所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江西虔嘉律师事务所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宋发龙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华兴会计师事务所江西分所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江西恒诚不动产资产评估有限公司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江西东升房地产土地资产评估有限公司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赣州金信资产评估事务所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郑勇昌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赣州华昇会计师事务所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赣州中浩会计师事务所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谢达明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华兴会计师事务所江西分所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江西华泰会计师事务所赣州分所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钟兆泉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赣州恒诚联合会计师事务所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付筱娟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赣州弘富至诚会计师事务所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江西东顺会计师事务所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赣州建诚天安联合会计师事务所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赣州正原会计师事务所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龚泽伟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付泽建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赣州市知识产权保护中心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何显焊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江西钨都律师事务所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赣州市知识产权保护中心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廖君万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赣州市知识产权保护中心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廖祝元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江西青峰药业有限公司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刘济英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赣州市综合检验检测院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赣州市综合检验检测院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肖冬平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赣州市知识产权保护中心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肖荣康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赣州市知识产权保护中心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钟明锦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江西省第十一建设有限公司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江西省第十一建设有限公司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江西江南工程管理咨询有限公司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肖颍惠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赣州市劳动人事争议仲裁院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赣州市社会保险服务中心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彭作金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赣州市劳动监察局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肖晶晶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赣州市国有资产投资集团有限公司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梁庚荣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赣州市政公用投资控股集团有限公司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郭年凯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赣州市贸促会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张珍丽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赣州市行政审批局（市政务服务数据管理局）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江西理工大学经济管理学院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边俊杰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赣南师范大学经济管理学院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吴世勇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赣州市卫生健康综合监督执法局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赣州市生态环境保护综合执法支队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邹  锋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赣州市公安局网安管理大队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贺煜华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赣州市消防救援支队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  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江岸秋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中国人民银行赣州市分行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康永顺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赣州市祥和财税咨询服务有限公司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田冬香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赣州华浩税务师事务所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肖与珠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赣州华询税务师事务所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陈晖晖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江西公仁律师事务所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 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江西公仁律师事务所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江西公仁律师事务所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段小燕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赣州天平联合会计师事务所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 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江西公仁律师事务所 </w:t>
            </w:r>
          </w:p>
        </w:tc>
      </w:tr>
    </w:tbl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644" w:bottom="1440" w:left="181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NDUwMWU5OTcwYjJmNjVmNGU3MzYzMTY5NjI0MDUifQ=="/>
  </w:docVars>
  <w:rsids>
    <w:rsidRoot w:val="67FE3CFE"/>
    <w:rsid w:val="02E608DA"/>
    <w:rsid w:val="0AC97FC1"/>
    <w:rsid w:val="0B8D04E6"/>
    <w:rsid w:val="0EBF8017"/>
    <w:rsid w:val="0FC65BD3"/>
    <w:rsid w:val="139E1CA5"/>
    <w:rsid w:val="13FCFF48"/>
    <w:rsid w:val="1C0876C1"/>
    <w:rsid w:val="22385341"/>
    <w:rsid w:val="27742F68"/>
    <w:rsid w:val="2C587E12"/>
    <w:rsid w:val="2EADCAEC"/>
    <w:rsid w:val="39D67C3A"/>
    <w:rsid w:val="3D6737F0"/>
    <w:rsid w:val="3FEB86F4"/>
    <w:rsid w:val="3FF31A37"/>
    <w:rsid w:val="419F295B"/>
    <w:rsid w:val="4410486C"/>
    <w:rsid w:val="44213AFF"/>
    <w:rsid w:val="45BA1C6A"/>
    <w:rsid w:val="466D6EE7"/>
    <w:rsid w:val="4E500945"/>
    <w:rsid w:val="503735A8"/>
    <w:rsid w:val="537155BE"/>
    <w:rsid w:val="572769A8"/>
    <w:rsid w:val="581315AE"/>
    <w:rsid w:val="5AC643F3"/>
    <w:rsid w:val="5EFB3C80"/>
    <w:rsid w:val="62CE2F94"/>
    <w:rsid w:val="64F62780"/>
    <w:rsid w:val="659F5F6D"/>
    <w:rsid w:val="67FE3CFE"/>
    <w:rsid w:val="6BEF8EF2"/>
    <w:rsid w:val="6BF7DD7C"/>
    <w:rsid w:val="6CF720B1"/>
    <w:rsid w:val="6DF24562"/>
    <w:rsid w:val="6FAC3760"/>
    <w:rsid w:val="74FF5574"/>
    <w:rsid w:val="775DFAA2"/>
    <w:rsid w:val="7E4731C0"/>
    <w:rsid w:val="7FE9F38E"/>
    <w:rsid w:val="7FEFE14C"/>
    <w:rsid w:val="7FF79000"/>
    <w:rsid w:val="7FFF5114"/>
    <w:rsid w:val="AE74D429"/>
    <w:rsid w:val="AFF72018"/>
    <w:rsid w:val="DDBD360D"/>
    <w:rsid w:val="E68EFA32"/>
    <w:rsid w:val="E9F722FB"/>
    <w:rsid w:val="F07804E8"/>
    <w:rsid w:val="F9767872"/>
    <w:rsid w:val="FB6C082D"/>
    <w:rsid w:val="FBFE3EE7"/>
    <w:rsid w:val="FC6ED904"/>
    <w:rsid w:val="FCC84EB6"/>
    <w:rsid w:val="FF6765B1"/>
    <w:rsid w:val="FF7F6527"/>
    <w:rsid w:val="FFAD3139"/>
    <w:rsid w:val="FFAF0B63"/>
    <w:rsid w:val="FFFF3A53"/>
    <w:rsid w:val="FFFF9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仿宋_GB2312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UserStyle_0"/>
    <w:qFormat/>
    <w:uiPriority w:val="0"/>
    <w:pPr>
      <w:jc w:val="both"/>
      <w:textAlignment w:val="baseline"/>
    </w:pPr>
    <w:rPr>
      <w:rFonts w:ascii="宋体" w:hAnsi="Courier New" w:eastAsia="宋体" w:cs="Times New Roman"/>
      <w:kern w:val="2"/>
      <w:sz w:val="21"/>
      <w:szCs w:val="21"/>
      <w:lang w:val="en-US" w:eastAsia="zh-CN"/>
    </w:rPr>
  </w:style>
  <w:style w:type="paragraph" w:customStyle="1" w:styleId="14">
    <w:name w:val="正文1"/>
    <w:next w:val="13"/>
    <w:qFormat/>
    <w:uiPriority w:val="0"/>
    <w:pPr>
      <w:widowControl w:val="0"/>
      <w:suppressAutoHyphens w:val="0"/>
      <w:kinsoku/>
      <w:overflowPunct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2"/>
      <w:sz w:val="21"/>
      <w:szCs w:val="24"/>
      <w:lang w:val="en-US" w:eastAsia="zh-CN" w:bidi="ar-SA"/>
    </w:rPr>
  </w:style>
  <w:style w:type="paragraph" w:customStyle="1" w:styleId="15">
    <w:name w:val="页脚1"/>
    <w:basedOn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6">
    <w:name w:val=" Char1 Char Char Char Char Char Char Char Char Char Char Char"/>
    <w:basedOn w:val="1"/>
    <w:qFormat/>
    <w:uiPriority w:val="0"/>
    <w:pPr>
      <w:pageBreakBefore/>
      <w:tabs>
        <w:tab w:val="left" w:pos="432"/>
      </w:tabs>
      <w:ind w:left="432" w:hanging="43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2577</Words>
  <Characters>2751</Characters>
  <Lines>0</Lines>
  <Paragraphs>0</Paragraphs>
  <TotalTime>8</TotalTime>
  <ScaleCrop>false</ScaleCrop>
  <LinksUpToDate>false</LinksUpToDate>
  <CharactersWithSpaces>2864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2021-10-30T06:54:00Z</dcterms:created>
  <dc:creator>user</dc:creator>
  <cp:lastModifiedBy>赖祎</cp:lastModifiedBy>
  <cp:lastPrinted>2022-06-08T09:28:00Z</cp:lastPrinted>
  <dcterms:modified xsi:type="dcterms:W3CDTF">2023-12-20T08:35:32Z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5264BDCC69504FA1BB8F1CDAC823E4E2_13</vt:lpwstr>
  </property>
</Properties>
</file>